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3481AF" w14:textId="77777777" w:rsidR="00F5579A" w:rsidRPr="001C469D" w:rsidRDefault="00F5579A" w:rsidP="00F5579A">
      <w:pPr>
        <w:spacing w:after="120"/>
        <w:jc w:val="center"/>
        <w:rPr>
          <w:sz w:val="28"/>
          <w:szCs w:val="28"/>
        </w:rPr>
      </w:pPr>
      <w:r>
        <w:rPr>
          <w:sz w:val="28"/>
          <w:szCs w:val="28"/>
        </w:rPr>
        <w:t xml:space="preserve">  </w:t>
      </w:r>
      <w:r w:rsidRPr="001C469D">
        <w:rPr>
          <w:sz w:val="28"/>
          <w:szCs w:val="28"/>
        </w:rPr>
        <w:t>Федеральное государственное образовательное бюджетное</w:t>
      </w:r>
    </w:p>
    <w:p w14:paraId="545FCA33" w14:textId="03E03488" w:rsidR="00F5579A" w:rsidRPr="001C469D" w:rsidRDefault="00F5579A" w:rsidP="00F5579A">
      <w:pPr>
        <w:spacing w:after="120"/>
        <w:jc w:val="center"/>
        <w:rPr>
          <w:sz w:val="28"/>
          <w:szCs w:val="28"/>
        </w:rPr>
      </w:pPr>
      <w:r w:rsidRPr="001C469D">
        <w:rPr>
          <w:sz w:val="28"/>
          <w:szCs w:val="28"/>
        </w:rPr>
        <w:t>учреждение высшего образования</w:t>
      </w:r>
    </w:p>
    <w:p w14:paraId="79DCE622" w14:textId="77777777" w:rsidR="00F5579A" w:rsidRPr="001C469D" w:rsidRDefault="00F5579A" w:rsidP="00F5579A">
      <w:pPr>
        <w:spacing w:after="120"/>
        <w:jc w:val="center"/>
        <w:rPr>
          <w:b/>
          <w:sz w:val="28"/>
          <w:szCs w:val="28"/>
        </w:rPr>
      </w:pPr>
      <w:r w:rsidRPr="001C469D">
        <w:rPr>
          <w:b/>
          <w:sz w:val="28"/>
          <w:szCs w:val="28"/>
        </w:rPr>
        <w:t>«ФИНАНСОВЫЙ УНИВЕРСИТЕТ ПРИ ПРАВИТЕЛЬСТВЕ</w:t>
      </w:r>
    </w:p>
    <w:p w14:paraId="2A759DDD" w14:textId="77777777" w:rsidR="00F5579A" w:rsidRPr="001C469D" w:rsidRDefault="00F5579A" w:rsidP="00F5579A">
      <w:pPr>
        <w:spacing w:after="120"/>
        <w:jc w:val="center"/>
        <w:rPr>
          <w:b/>
          <w:sz w:val="28"/>
          <w:szCs w:val="28"/>
        </w:rPr>
      </w:pPr>
      <w:r w:rsidRPr="001C469D">
        <w:rPr>
          <w:b/>
          <w:sz w:val="28"/>
          <w:szCs w:val="28"/>
        </w:rPr>
        <w:t>РОССИЙСКОЙ ФЕДЕРАЦИИ»</w:t>
      </w:r>
    </w:p>
    <w:p w14:paraId="7D35F655" w14:textId="7AECAEB9" w:rsidR="00F5579A" w:rsidRDefault="00F5579A" w:rsidP="00F5579A">
      <w:pPr>
        <w:spacing w:after="120"/>
        <w:jc w:val="center"/>
        <w:rPr>
          <w:sz w:val="28"/>
          <w:szCs w:val="28"/>
        </w:rPr>
      </w:pPr>
      <w:r w:rsidRPr="00A90224">
        <w:rPr>
          <w:sz w:val="28"/>
          <w:szCs w:val="28"/>
        </w:rPr>
        <w:t>(Финансовый университет)</w:t>
      </w:r>
    </w:p>
    <w:p w14:paraId="1A380CEC" w14:textId="2F837550" w:rsidR="00F5579A" w:rsidRDefault="00F5579A" w:rsidP="00F5579A">
      <w:pPr>
        <w:jc w:val="center"/>
        <w:rPr>
          <w:b/>
          <w:sz w:val="28"/>
          <w:szCs w:val="28"/>
        </w:rPr>
      </w:pPr>
      <w:r>
        <w:rPr>
          <w:b/>
          <w:sz w:val="28"/>
          <w:szCs w:val="28"/>
        </w:rPr>
        <w:t xml:space="preserve">Департамент </w:t>
      </w:r>
      <w:r w:rsidR="00CD390B">
        <w:rPr>
          <w:b/>
          <w:sz w:val="28"/>
          <w:szCs w:val="28"/>
        </w:rPr>
        <w:t>м</w:t>
      </w:r>
      <w:r w:rsidR="00921465">
        <w:rPr>
          <w:b/>
          <w:sz w:val="28"/>
          <w:szCs w:val="28"/>
        </w:rPr>
        <w:t>еждународного биз</w:t>
      </w:r>
      <w:r w:rsidR="00BB3291">
        <w:rPr>
          <w:b/>
          <w:sz w:val="28"/>
          <w:szCs w:val="28"/>
        </w:rPr>
        <w:t>н</w:t>
      </w:r>
      <w:r w:rsidR="00921465">
        <w:rPr>
          <w:b/>
          <w:sz w:val="28"/>
          <w:szCs w:val="28"/>
        </w:rPr>
        <w:t>еса</w:t>
      </w:r>
    </w:p>
    <w:p w14:paraId="504DA4BB" w14:textId="77777777" w:rsidR="0096771D" w:rsidRDefault="00A90224" w:rsidP="0096771D">
      <w:pPr>
        <w:jc w:val="center"/>
        <w:rPr>
          <w:b/>
          <w:color w:val="000000"/>
          <w:sz w:val="28"/>
          <w:szCs w:val="28"/>
          <w:lang w:eastAsia="ru-RU"/>
        </w:rPr>
      </w:pPr>
      <w:r w:rsidRPr="00A90224">
        <w:rPr>
          <w:b/>
          <w:color w:val="000000"/>
          <w:sz w:val="28"/>
          <w:szCs w:val="28"/>
          <w:lang w:eastAsia="ru-RU"/>
        </w:rPr>
        <w:t>Факультета международных экономических отношений</w:t>
      </w:r>
    </w:p>
    <w:p w14:paraId="22C03782" w14:textId="77777777" w:rsidR="0096771D" w:rsidRDefault="0096771D" w:rsidP="0096771D">
      <w:pPr>
        <w:jc w:val="center"/>
        <w:rPr>
          <w:b/>
          <w:color w:val="000000"/>
          <w:sz w:val="28"/>
          <w:szCs w:val="28"/>
          <w:lang w:eastAsia="ru-RU"/>
        </w:rPr>
      </w:pPr>
    </w:p>
    <w:p w14:paraId="73547EE4" w14:textId="77777777" w:rsidR="00F5579A" w:rsidRPr="001C469D" w:rsidRDefault="00F5579A" w:rsidP="00F5579A">
      <w:pPr>
        <w:jc w:val="center"/>
        <w:rPr>
          <w:sz w:val="28"/>
          <w:szCs w:val="28"/>
        </w:rPr>
      </w:pPr>
    </w:p>
    <w:tbl>
      <w:tblPr>
        <w:tblW w:w="9356" w:type="dxa"/>
        <w:tblLook w:val="04A0" w:firstRow="1" w:lastRow="0" w:firstColumn="1" w:lastColumn="0" w:noHBand="0" w:noVBand="1"/>
      </w:tblPr>
      <w:tblGrid>
        <w:gridCol w:w="4221"/>
        <w:gridCol w:w="5135"/>
      </w:tblGrid>
      <w:tr w:rsidR="00A90224" w:rsidRPr="00A90224" w14:paraId="318CE34D" w14:textId="77777777" w:rsidTr="00A90224">
        <w:tc>
          <w:tcPr>
            <w:tcW w:w="4221" w:type="dxa"/>
            <w:shd w:val="clear" w:color="auto" w:fill="auto"/>
          </w:tcPr>
          <w:p w14:paraId="1EBD219D" w14:textId="77777777" w:rsidR="00A90224" w:rsidRPr="00C37B04" w:rsidRDefault="00A90224" w:rsidP="00A90224">
            <w:pPr>
              <w:rPr>
                <w:color w:val="000000" w:themeColor="text1"/>
                <w:szCs w:val="28"/>
                <w:lang w:eastAsia="ru-RU"/>
              </w:rPr>
            </w:pPr>
          </w:p>
          <w:p w14:paraId="3B56E78A" w14:textId="77777777" w:rsidR="00A90224" w:rsidRPr="00C37B04" w:rsidRDefault="00A90224" w:rsidP="00A90224">
            <w:pPr>
              <w:rPr>
                <w:color w:val="000000" w:themeColor="text1"/>
                <w:sz w:val="28"/>
                <w:szCs w:val="28"/>
                <w:lang w:eastAsia="ru-RU"/>
              </w:rPr>
            </w:pPr>
          </w:p>
          <w:p w14:paraId="0FFD5C0C" w14:textId="699A5F9F" w:rsidR="00A90224" w:rsidRPr="00C37B04" w:rsidRDefault="00A90224" w:rsidP="00E80768">
            <w:pPr>
              <w:rPr>
                <w:sz w:val="28"/>
                <w:szCs w:val="28"/>
                <w:lang w:eastAsia="ru-RU"/>
              </w:rPr>
            </w:pPr>
          </w:p>
        </w:tc>
        <w:tc>
          <w:tcPr>
            <w:tcW w:w="5135" w:type="dxa"/>
            <w:shd w:val="clear" w:color="auto" w:fill="auto"/>
          </w:tcPr>
          <w:p w14:paraId="53EACB97" w14:textId="6DECFA2B" w:rsidR="0096771D" w:rsidRPr="0096771D" w:rsidRDefault="00E32C01" w:rsidP="0096771D">
            <w:pPr>
              <w:widowControl w:val="0"/>
              <w:autoSpaceDE w:val="0"/>
              <w:autoSpaceDN w:val="0"/>
              <w:adjustRightInd w:val="0"/>
              <w:rPr>
                <w:rFonts w:eastAsia="Calibri"/>
                <w:bCs/>
                <w:caps/>
                <w:sz w:val="28"/>
                <w:szCs w:val="28"/>
              </w:rPr>
            </w:pPr>
            <w:r>
              <w:rPr>
                <w:rFonts w:eastAsia="Calibri"/>
                <w:bCs/>
                <w:caps/>
                <w:sz w:val="28"/>
                <w:szCs w:val="28"/>
              </w:rPr>
              <w:t xml:space="preserve">     </w:t>
            </w:r>
            <w:r w:rsidR="0096771D" w:rsidRPr="0096771D">
              <w:rPr>
                <w:rFonts w:eastAsia="Calibri"/>
                <w:bCs/>
                <w:caps/>
                <w:sz w:val="28"/>
                <w:szCs w:val="28"/>
              </w:rPr>
              <w:t>Утверждаю</w:t>
            </w:r>
          </w:p>
          <w:p w14:paraId="4F70DF25" w14:textId="1A532EB6" w:rsidR="0096771D" w:rsidRDefault="00E32C01" w:rsidP="0096771D">
            <w:pPr>
              <w:widowControl w:val="0"/>
              <w:autoSpaceDE w:val="0"/>
              <w:autoSpaceDN w:val="0"/>
              <w:adjustRightInd w:val="0"/>
              <w:rPr>
                <w:rFonts w:eastAsia="Calibri"/>
                <w:bCs/>
                <w:sz w:val="28"/>
                <w:szCs w:val="28"/>
              </w:rPr>
            </w:pPr>
            <w:r>
              <w:rPr>
                <w:rFonts w:eastAsia="Calibri"/>
                <w:bCs/>
                <w:sz w:val="28"/>
                <w:szCs w:val="28"/>
              </w:rPr>
              <w:t xml:space="preserve">     </w:t>
            </w:r>
            <w:r w:rsidR="0096771D" w:rsidRPr="0096771D">
              <w:rPr>
                <w:rFonts w:eastAsia="Calibri"/>
                <w:bCs/>
                <w:sz w:val="28"/>
                <w:szCs w:val="28"/>
              </w:rPr>
              <w:t>Проректор по учебной и</w:t>
            </w:r>
          </w:p>
          <w:p w14:paraId="71915065" w14:textId="59F9D61F" w:rsidR="0096771D" w:rsidRPr="0096771D" w:rsidRDefault="0096771D" w:rsidP="0096771D">
            <w:pPr>
              <w:widowControl w:val="0"/>
              <w:autoSpaceDE w:val="0"/>
              <w:autoSpaceDN w:val="0"/>
              <w:adjustRightInd w:val="0"/>
              <w:rPr>
                <w:rFonts w:eastAsia="Calibri"/>
                <w:bCs/>
                <w:sz w:val="28"/>
                <w:szCs w:val="28"/>
              </w:rPr>
            </w:pPr>
            <w:r w:rsidRPr="0096771D">
              <w:rPr>
                <w:rFonts w:eastAsia="Calibri"/>
                <w:bCs/>
                <w:sz w:val="28"/>
                <w:szCs w:val="28"/>
              </w:rPr>
              <w:t xml:space="preserve"> </w:t>
            </w:r>
            <w:r w:rsidR="00E32C01">
              <w:rPr>
                <w:rFonts w:eastAsia="Calibri"/>
                <w:bCs/>
                <w:sz w:val="28"/>
                <w:szCs w:val="28"/>
              </w:rPr>
              <w:t xml:space="preserve">    </w:t>
            </w:r>
            <w:r w:rsidRPr="0096771D">
              <w:rPr>
                <w:rFonts w:eastAsia="Calibri"/>
                <w:bCs/>
                <w:sz w:val="28"/>
                <w:szCs w:val="28"/>
              </w:rPr>
              <w:t xml:space="preserve">методической работе </w:t>
            </w:r>
          </w:p>
          <w:p w14:paraId="6EC62C26" w14:textId="77777777" w:rsidR="0096771D" w:rsidRPr="0096771D" w:rsidRDefault="0096771D" w:rsidP="0096771D">
            <w:pPr>
              <w:widowControl w:val="0"/>
              <w:autoSpaceDE w:val="0"/>
              <w:autoSpaceDN w:val="0"/>
              <w:adjustRightInd w:val="0"/>
              <w:rPr>
                <w:rFonts w:eastAsia="Calibri"/>
                <w:bCs/>
                <w:sz w:val="28"/>
                <w:szCs w:val="28"/>
              </w:rPr>
            </w:pPr>
          </w:p>
          <w:p w14:paraId="43989894" w14:textId="69210D43" w:rsidR="0096771D" w:rsidRPr="0096771D" w:rsidRDefault="00E32C01" w:rsidP="0096771D">
            <w:pPr>
              <w:widowControl w:val="0"/>
              <w:autoSpaceDE w:val="0"/>
              <w:autoSpaceDN w:val="0"/>
              <w:adjustRightInd w:val="0"/>
              <w:spacing w:line="360" w:lineRule="auto"/>
              <w:rPr>
                <w:rFonts w:eastAsia="Calibri"/>
                <w:bCs/>
                <w:sz w:val="28"/>
                <w:szCs w:val="28"/>
              </w:rPr>
            </w:pPr>
            <w:r>
              <w:rPr>
                <w:rFonts w:eastAsia="Calibri"/>
                <w:bCs/>
                <w:sz w:val="28"/>
                <w:szCs w:val="28"/>
              </w:rPr>
              <w:t xml:space="preserve">    </w:t>
            </w:r>
            <w:r w:rsidR="0096771D" w:rsidRPr="0096771D">
              <w:rPr>
                <w:rFonts w:eastAsia="Calibri"/>
                <w:bCs/>
                <w:sz w:val="28"/>
                <w:szCs w:val="28"/>
              </w:rPr>
              <w:t>Е.А. Каменева</w:t>
            </w:r>
          </w:p>
          <w:p w14:paraId="6EDFEC11" w14:textId="4A21E55B" w:rsidR="00A90224" w:rsidRPr="00A90224" w:rsidRDefault="00E32C01" w:rsidP="00A90224">
            <w:pPr>
              <w:spacing w:line="480" w:lineRule="auto"/>
              <w:ind w:left="315"/>
              <w:rPr>
                <w:sz w:val="28"/>
                <w:szCs w:val="28"/>
                <w:lang w:eastAsia="ru-RU"/>
              </w:rPr>
            </w:pPr>
            <w:r>
              <w:rPr>
                <w:sz w:val="28"/>
                <w:szCs w:val="28"/>
                <w:lang w:eastAsia="ru-RU"/>
              </w:rPr>
              <w:softHyphen/>
            </w:r>
            <w:r>
              <w:rPr>
                <w:sz w:val="28"/>
                <w:szCs w:val="28"/>
                <w:lang w:eastAsia="ru-RU"/>
              </w:rPr>
              <w:softHyphen/>
            </w:r>
            <w:r>
              <w:rPr>
                <w:sz w:val="28"/>
                <w:szCs w:val="28"/>
                <w:lang w:eastAsia="ru-RU"/>
              </w:rPr>
              <w:softHyphen/>
            </w:r>
            <w:r w:rsidR="00085784">
              <w:rPr>
                <w:sz w:val="28"/>
                <w:szCs w:val="28"/>
                <w:lang w:eastAsia="ru-RU"/>
              </w:rPr>
              <w:t>24.11.</w:t>
            </w:r>
            <w:r w:rsidR="00A90224" w:rsidRPr="00A90224">
              <w:rPr>
                <w:sz w:val="28"/>
                <w:szCs w:val="28"/>
                <w:lang w:eastAsia="ru-RU"/>
              </w:rPr>
              <w:t>202</w:t>
            </w:r>
            <w:r w:rsidR="00E80768">
              <w:rPr>
                <w:sz w:val="28"/>
                <w:szCs w:val="28"/>
                <w:lang w:eastAsia="ru-RU"/>
              </w:rPr>
              <w:t>3</w:t>
            </w:r>
            <w:r w:rsidR="00A90224" w:rsidRPr="00A90224">
              <w:rPr>
                <w:sz w:val="28"/>
                <w:szCs w:val="28"/>
                <w:lang w:eastAsia="ru-RU"/>
              </w:rPr>
              <w:t xml:space="preserve"> г.</w:t>
            </w:r>
          </w:p>
          <w:p w14:paraId="1F704828" w14:textId="77777777" w:rsidR="00A90224" w:rsidRPr="00A90224" w:rsidRDefault="00A90224" w:rsidP="00A90224">
            <w:pPr>
              <w:jc w:val="right"/>
              <w:rPr>
                <w:sz w:val="28"/>
                <w:szCs w:val="28"/>
                <w:lang w:eastAsia="ru-RU"/>
              </w:rPr>
            </w:pPr>
          </w:p>
        </w:tc>
      </w:tr>
    </w:tbl>
    <w:p w14:paraId="63C19216" w14:textId="77777777" w:rsidR="00F5579A" w:rsidRPr="002E7440" w:rsidRDefault="00F5579A" w:rsidP="00F5579A">
      <w:pPr>
        <w:ind w:left="360"/>
        <w:jc w:val="right"/>
        <w:rPr>
          <w:b/>
        </w:rPr>
      </w:pPr>
    </w:p>
    <w:p w14:paraId="140E3108" w14:textId="77777777" w:rsidR="00F5579A" w:rsidRDefault="00F5579A" w:rsidP="00F5579A">
      <w:pPr>
        <w:ind w:left="360"/>
      </w:pPr>
    </w:p>
    <w:p w14:paraId="75D3DEAD" w14:textId="77777777" w:rsidR="00C37B04" w:rsidRDefault="00C37B04" w:rsidP="00F5579A">
      <w:pPr>
        <w:ind w:left="360"/>
      </w:pPr>
    </w:p>
    <w:p w14:paraId="7F7BCDFA" w14:textId="6676292C" w:rsidR="00F5579A" w:rsidRDefault="002F5776" w:rsidP="00F5579A">
      <w:pPr>
        <w:pStyle w:val="11"/>
        <w:ind w:firstLine="0"/>
        <w:jc w:val="center"/>
        <w:rPr>
          <w:b/>
          <w:sz w:val="32"/>
          <w:szCs w:val="32"/>
        </w:rPr>
      </w:pPr>
      <w:r>
        <w:rPr>
          <w:b/>
          <w:bCs/>
          <w:sz w:val="32"/>
          <w:szCs w:val="32"/>
        </w:rPr>
        <w:t>Горбунова</w:t>
      </w:r>
      <w:r w:rsidR="00F5579A">
        <w:rPr>
          <w:b/>
          <w:bCs/>
          <w:sz w:val="32"/>
          <w:szCs w:val="32"/>
        </w:rPr>
        <w:t xml:space="preserve"> </w:t>
      </w:r>
      <w:r>
        <w:rPr>
          <w:b/>
          <w:bCs/>
          <w:sz w:val="32"/>
          <w:szCs w:val="32"/>
        </w:rPr>
        <w:t>О</w:t>
      </w:r>
      <w:r w:rsidR="00F5579A">
        <w:rPr>
          <w:b/>
          <w:bCs/>
          <w:sz w:val="32"/>
          <w:szCs w:val="32"/>
        </w:rPr>
        <w:t>.</w:t>
      </w:r>
      <w:r>
        <w:rPr>
          <w:b/>
          <w:bCs/>
          <w:sz w:val="32"/>
          <w:szCs w:val="32"/>
        </w:rPr>
        <w:t>А</w:t>
      </w:r>
      <w:r w:rsidR="00F5579A">
        <w:rPr>
          <w:b/>
          <w:bCs/>
          <w:sz w:val="32"/>
          <w:szCs w:val="32"/>
        </w:rPr>
        <w:t>.</w:t>
      </w:r>
    </w:p>
    <w:p w14:paraId="4B99FA5D" w14:textId="77777777" w:rsidR="00F5579A" w:rsidRDefault="00F5579A" w:rsidP="00F5579A">
      <w:pPr>
        <w:pStyle w:val="11"/>
        <w:ind w:firstLine="0"/>
        <w:jc w:val="center"/>
      </w:pPr>
    </w:p>
    <w:p w14:paraId="376DBA0C" w14:textId="77777777" w:rsidR="000C258E" w:rsidRDefault="000C258E" w:rsidP="002F5776">
      <w:pPr>
        <w:shd w:val="clear" w:color="auto" w:fill="FFFFFF"/>
        <w:ind w:left="28"/>
        <w:jc w:val="center"/>
        <w:rPr>
          <w:b/>
          <w:color w:val="000000"/>
          <w:sz w:val="32"/>
          <w:szCs w:val="32"/>
        </w:rPr>
      </w:pPr>
      <w:r>
        <w:rPr>
          <w:b/>
          <w:color w:val="000000"/>
          <w:sz w:val="32"/>
          <w:szCs w:val="32"/>
        </w:rPr>
        <w:t>СОВРЕМЕНН</w:t>
      </w:r>
      <w:r w:rsidR="002F5776" w:rsidRPr="002F5776">
        <w:rPr>
          <w:b/>
          <w:color w:val="000000"/>
          <w:sz w:val="32"/>
          <w:szCs w:val="32"/>
        </w:rPr>
        <w:t>ЫЕ ФОРМАТЫ РЕГИОНАЛЬНОГО СОТРУДНИЧЕСТВА</w:t>
      </w:r>
    </w:p>
    <w:p w14:paraId="2D010332" w14:textId="6A617260" w:rsidR="002F5776" w:rsidRPr="002F5776" w:rsidRDefault="002F5776" w:rsidP="002F5776">
      <w:pPr>
        <w:shd w:val="clear" w:color="auto" w:fill="FFFFFF"/>
        <w:ind w:left="28"/>
        <w:jc w:val="center"/>
        <w:rPr>
          <w:b/>
          <w:color w:val="000000"/>
          <w:sz w:val="32"/>
          <w:szCs w:val="32"/>
        </w:rPr>
      </w:pPr>
      <w:r w:rsidRPr="002F5776">
        <w:rPr>
          <w:b/>
          <w:color w:val="000000"/>
          <w:sz w:val="32"/>
          <w:szCs w:val="32"/>
        </w:rPr>
        <w:t xml:space="preserve"> </w:t>
      </w:r>
    </w:p>
    <w:p w14:paraId="660F4196" w14:textId="1F2E92D5" w:rsidR="00F5579A" w:rsidRDefault="00F5579A" w:rsidP="00F5579A">
      <w:pPr>
        <w:shd w:val="clear" w:color="auto" w:fill="FFFFFF"/>
        <w:ind w:left="28"/>
        <w:jc w:val="center"/>
        <w:rPr>
          <w:b/>
          <w:bCs/>
          <w:color w:val="000000"/>
          <w:sz w:val="28"/>
          <w:szCs w:val="28"/>
        </w:rPr>
      </w:pPr>
      <w:r w:rsidRPr="00F7741B">
        <w:rPr>
          <w:b/>
          <w:bCs/>
          <w:color w:val="000000"/>
          <w:sz w:val="28"/>
          <w:szCs w:val="28"/>
        </w:rPr>
        <w:t>Рабочая программа</w:t>
      </w:r>
      <w:r w:rsidRPr="00602655">
        <w:rPr>
          <w:b/>
          <w:bCs/>
          <w:color w:val="000000"/>
          <w:sz w:val="28"/>
          <w:szCs w:val="28"/>
        </w:rPr>
        <w:t xml:space="preserve"> дисциплины</w:t>
      </w:r>
    </w:p>
    <w:p w14:paraId="58C3BEBC" w14:textId="77777777" w:rsidR="000C258E" w:rsidRPr="00602655" w:rsidRDefault="000C258E" w:rsidP="00F5579A">
      <w:pPr>
        <w:shd w:val="clear" w:color="auto" w:fill="FFFFFF"/>
        <w:ind w:left="28"/>
        <w:jc w:val="center"/>
        <w:rPr>
          <w:sz w:val="28"/>
          <w:szCs w:val="28"/>
        </w:rPr>
      </w:pPr>
    </w:p>
    <w:p w14:paraId="2434B67D" w14:textId="77777777" w:rsidR="000C258E" w:rsidRPr="000C258E" w:rsidRDefault="000C258E" w:rsidP="000C258E">
      <w:pPr>
        <w:jc w:val="center"/>
        <w:rPr>
          <w:sz w:val="28"/>
          <w:szCs w:val="28"/>
        </w:rPr>
      </w:pPr>
      <w:r w:rsidRPr="000C258E">
        <w:rPr>
          <w:sz w:val="28"/>
          <w:szCs w:val="28"/>
        </w:rPr>
        <w:t>для студентов, обучающихся по направлению подготовки</w:t>
      </w:r>
    </w:p>
    <w:p w14:paraId="1549A52A" w14:textId="77777777" w:rsidR="000C258E" w:rsidRPr="000C258E" w:rsidRDefault="000C258E" w:rsidP="000C258E">
      <w:pPr>
        <w:jc w:val="center"/>
        <w:rPr>
          <w:sz w:val="28"/>
          <w:szCs w:val="28"/>
        </w:rPr>
      </w:pPr>
      <w:r w:rsidRPr="000C258E">
        <w:rPr>
          <w:sz w:val="28"/>
          <w:szCs w:val="28"/>
        </w:rPr>
        <w:t xml:space="preserve">40.03.01 «Юриспруденция», ОП «Юриспруденция», </w:t>
      </w:r>
    </w:p>
    <w:p w14:paraId="58C7005F" w14:textId="4552083C" w:rsidR="00F5579A" w:rsidRDefault="000C258E" w:rsidP="000C258E">
      <w:pPr>
        <w:jc w:val="center"/>
        <w:rPr>
          <w:color w:val="000000"/>
          <w:sz w:val="28"/>
          <w:szCs w:val="28"/>
        </w:rPr>
      </w:pPr>
      <w:r w:rsidRPr="000C258E">
        <w:rPr>
          <w:sz w:val="28"/>
          <w:szCs w:val="28"/>
        </w:rPr>
        <w:t>профиль «Юриспруденция»</w:t>
      </w:r>
    </w:p>
    <w:p w14:paraId="618BDAE2" w14:textId="77777777" w:rsidR="002F5776" w:rsidRDefault="002F5776" w:rsidP="00F5579A">
      <w:pPr>
        <w:jc w:val="center"/>
        <w:rPr>
          <w:color w:val="000000"/>
          <w:sz w:val="28"/>
          <w:szCs w:val="28"/>
        </w:rPr>
      </w:pPr>
    </w:p>
    <w:p w14:paraId="4E9A972A" w14:textId="77777777" w:rsidR="00C37B04" w:rsidRDefault="00C37B04" w:rsidP="00F5579A">
      <w:pPr>
        <w:jc w:val="center"/>
        <w:rPr>
          <w:color w:val="000000"/>
          <w:sz w:val="28"/>
          <w:szCs w:val="28"/>
        </w:rPr>
      </w:pPr>
    </w:p>
    <w:p w14:paraId="5708B1F5" w14:textId="77777777" w:rsidR="002F5776" w:rsidRDefault="002F5776" w:rsidP="00F5579A">
      <w:pPr>
        <w:jc w:val="center"/>
        <w:rPr>
          <w:i/>
        </w:rPr>
      </w:pPr>
    </w:p>
    <w:p w14:paraId="65661A65" w14:textId="77777777" w:rsidR="00F5579A" w:rsidRPr="00CD390B" w:rsidRDefault="00F5579A" w:rsidP="00F5579A">
      <w:pPr>
        <w:widowControl w:val="0"/>
        <w:shd w:val="clear" w:color="auto" w:fill="FFFFFF"/>
        <w:autoSpaceDE w:val="0"/>
        <w:autoSpaceDN w:val="0"/>
        <w:adjustRightInd w:val="0"/>
        <w:ind w:left="28"/>
        <w:jc w:val="center"/>
        <w:rPr>
          <w:rFonts w:eastAsia="Calibri"/>
          <w:i/>
        </w:rPr>
      </w:pPr>
      <w:r w:rsidRPr="00CD390B">
        <w:rPr>
          <w:rFonts w:eastAsia="Calibri"/>
          <w:i/>
        </w:rPr>
        <w:t>Рекомендовано Ученым советом Факультета международных экономических отношений</w:t>
      </w:r>
    </w:p>
    <w:p w14:paraId="190F8563" w14:textId="53DB76F6" w:rsidR="00F5579A" w:rsidRPr="00CD390B" w:rsidRDefault="00F5579A" w:rsidP="00F5579A">
      <w:pPr>
        <w:widowControl w:val="0"/>
        <w:shd w:val="clear" w:color="auto" w:fill="FFFFFF"/>
        <w:autoSpaceDE w:val="0"/>
        <w:autoSpaceDN w:val="0"/>
        <w:adjustRightInd w:val="0"/>
        <w:ind w:left="28"/>
        <w:jc w:val="center"/>
        <w:rPr>
          <w:rFonts w:eastAsia="Calibri"/>
          <w:i/>
        </w:rPr>
      </w:pPr>
      <w:r w:rsidRPr="00CD390B">
        <w:rPr>
          <w:rFonts w:eastAsia="Calibri"/>
          <w:i/>
        </w:rPr>
        <w:t xml:space="preserve">(протокол </w:t>
      </w:r>
      <w:proofErr w:type="gramStart"/>
      <w:r w:rsidRPr="00CD390B">
        <w:rPr>
          <w:rFonts w:eastAsia="Calibri"/>
          <w:i/>
        </w:rPr>
        <w:t xml:space="preserve">№ </w:t>
      </w:r>
      <w:r w:rsidR="00FA0B6F">
        <w:rPr>
          <w:rFonts w:eastAsia="Calibri"/>
          <w:i/>
        </w:rPr>
        <w:t xml:space="preserve"> </w:t>
      </w:r>
      <w:r w:rsidR="00DD6625">
        <w:rPr>
          <w:rFonts w:eastAsia="Calibri"/>
          <w:i/>
        </w:rPr>
        <w:t>40</w:t>
      </w:r>
      <w:proofErr w:type="gramEnd"/>
      <w:r w:rsidR="00FA0B6F">
        <w:rPr>
          <w:rFonts w:eastAsia="Calibri"/>
          <w:i/>
        </w:rPr>
        <w:t xml:space="preserve"> </w:t>
      </w:r>
      <w:r w:rsidR="00DD6625">
        <w:rPr>
          <w:rFonts w:eastAsia="Calibri"/>
          <w:i/>
        </w:rPr>
        <w:t xml:space="preserve"> </w:t>
      </w:r>
      <w:r w:rsidRPr="00CD390B">
        <w:rPr>
          <w:rFonts w:eastAsia="Calibri"/>
          <w:i/>
        </w:rPr>
        <w:t xml:space="preserve">от </w:t>
      </w:r>
      <w:r w:rsidR="00FA0B6F">
        <w:rPr>
          <w:rFonts w:eastAsia="Calibri"/>
          <w:i/>
        </w:rPr>
        <w:t xml:space="preserve"> </w:t>
      </w:r>
      <w:r w:rsidR="00DD6625">
        <w:rPr>
          <w:rFonts w:eastAsia="Calibri"/>
          <w:i/>
        </w:rPr>
        <w:t>23.11.</w:t>
      </w:r>
      <w:r w:rsidRPr="00CD390B">
        <w:rPr>
          <w:rFonts w:eastAsia="Calibri"/>
          <w:i/>
        </w:rPr>
        <w:t>202</w:t>
      </w:r>
      <w:r w:rsidR="00CD390B">
        <w:rPr>
          <w:rFonts w:eastAsia="Calibri"/>
          <w:i/>
        </w:rPr>
        <w:t>3</w:t>
      </w:r>
      <w:r w:rsidRPr="00CD390B">
        <w:rPr>
          <w:rFonts w:eastAsia="Calibri"/>
          <w:i/>
        </w:rPr>
        <w:t>г.)</w:t>
      </w:r>
    </w:p>
    <w:p w14:paraId="037CE1A3" w14:textId="77777777" w:rsidR="00F5579A" w:rsidRPr="00CD390B" w:rsidRDefault="00F5579A" w:rsidP="00F5579A">
      <w:pPr>
        <w:widowControl w:val="0"/>
        <w:shd w:val="clear" w:color="auto" w:fill="FFFFFF"/>
        <w:autoSpaceDE w:val="0"/>
        <w:autoSpaceDN w:val="0"/>
        <w:adjustRightInd w:val="0"/>
        <w:ind w:left="28"/>
        <w:jc w:val="center"/>
        <w:rPr>
          <w:rFonts w:eastAsia="Calibri"/>
        </w:rPr>
      </w:pPr>
    </w:p>
    <w:p w14:paraId="68E8E64E" w14:textId="4AB4121F" w:rsidR="00F5579A" w:rsidRPr="00CD390B" w:rsidRDefault="00F5579A" w:rsidP="00F5579A">
      <w:pPr>
        <w:widowControl w:val="0"/>
        <w:shd w:val="clear" w:color="auto" w:fill="FFFFFF"/>
        <w:autoSpaceDE w:val="0"/>
        <w:autoSpaceDN w:val="0"/>
        <w:adjustRightInd w:val="0"/>
        <w:ind w:left="28"/>
        <w:jc w:val="center"/>
        <w:rPr>
          <w:rFonts w:eastAsia="Calibri"/>
          <w:i/>
        </w:rPr>
      </w:pPr>
      <w:r w:rsidRPr="00CD390B">
        <w:rPr>
          <w:rFonts w:eastAsia="Calibri"/>
          <w:i/>
        </w:rPr>
        <w:t xml:space="preserve">Одобрено </w:t>
      </w:r>
      <w:r w:rsidR="00B113EE" w:rsidRPr="00CD390B">
        <w:rPr>
          <w:i/>
          <w:iCs/>
          <w:color w:val="000000"/>
          <w:lang w:eastAsia="ru-RU"/>
        </w:rPr>
        <w:t>Советом  учебно-</w:t>
      </w:r>
      <w:r w:rsidR="007B6CD6" w:rsidRPr="00CD390B">
        <w:rPr>
          <w:i/>
          <w:iCs/>
          <w:color w:val="000000"/>
          <w:lang w:eastAsia="ru-RU"/>
        </w:rPr>
        <w:t xml:space="preserve">научного </w:t>
      </w:r>
      <w:r w:rsidR="007B6CD6" w:rsidRPr="00CD390B">
        <w:rPr>
          <w:rFonts w:eastAsia="Calibri"/>
          <w:i/>
        </w:rPr>
        <w:t>Д</w:t>
      </w:r>
      <w:r w:rsidRPr="00CD390B">
        <w:rPr>
          <w:rFonts w:eastAsia="Calibri"/>
          <w:i/>
        </w:rPr>
        <w:t xml:space="preserve">епартамента </w:t>
      </w:r>
      <w:r w:rsidR="00921465">
        <w:rPr>
          <w:rFonts w:eastAsia="Calibri"/>
          <w:i/>
        </w:rPr>
        <w:t>международного бизнеса</w:t>
      </w:r>
    </w:p>
    <w:p w14:paraId="49D8321A" w14:textId="08CD805F" w:rsidR="00F5579A" w:rsidRPr="00CD390B" w:rsidRDefault="00F5579A" w:rsidP="00F5579A">
      <w:pPr>
        <w:widowControl w:val="0"/>
        <w:shd w:val="clear" w:color="auto" w:fill="FFFFFF"/>
        <w:autoSpaceDE w:val="0"/>
        <w:autoSpaceDN w:val="0"/>
        <w:adjustRightInd w:val="0"/>
        <w:ind w:left="28"/>
        <w:jc w:val="center"/>
        <w:rPr>
          <w:rFonts w:eastAsia="Calibri"/>
          <w:i/>
        </w:rPr>
      </w:pPr>
      <w:r w:rsidRPr="00CD390B">
        <w:rPr>
          <w:rFonts w:eastAsia="Calibri"/>
          <w:i/>
        </w:rPr>
        <w:t xml:space="preserve">(протокол № </w:t>
      </w:r>
      <w:r w:rsidR="00FA0B6F">
        <w:rPr>
          <w:rFonts w:eastAsia="Calibri"/>
          <w:i/>
        </w:rPr>
        <w:t xml:space="preserve"> </w:t>
      </w:r>
      <w:r w:rsidR="00DD6625">
        <w:rPr>
          <w:rFonts w:eastAsia="Calibri"/>
          <w:i/>
        </w:rPr>
        <w:t>4</w:t>
      </w:r>
      <w:r w:rsidR="00FA0B6F">
        <w:rPr>
          <w:rFonts w:eastAsia="Calibri"/>
          <w:i/>
        </w:rPr>
        <w:t xml:space="preserve">  </w:t>
      </w:r>
      <w:r w:rsidRPr="00CD390B">
        <w:rPr>
          <w:rFonts w:eastAsia="Calibri"/>
          <w:i/>
        </w:rPr>
        <w:t xml:space="preserve">от </w:t>
      </w:r>
      <w:r w:rsidR="00DD6625">
        <w:rPr>
          <w:rFonts w:eastAsia="Calibri"/>
          <w:i/>
        </w:rPr>
        <w:t>02.10.</w:t>
      </w:r>
      <w:r w:rsidRPr="00CD390B">
        <w:rPr>
          <w:rFonts w:eastAsia="Calibri"/>
          <w:i/>
        </w:rPr>
        <w:t>202</w:t>
      </w:r>
      <w:r w:rsidR="00CD390B">
        <w:rPr>
          <w:rFonts w:eastAsia="Calibri"/>
          <w:i/>
        </w:rPr>
        <w:t>3</w:t>
      </w:r>
      <w:r w:rsidRPr="00CD390B">
        <w:rPr>
          <w:rFonts w:eastAsia="Calibri"/>
          <w:i/>
        </w:rPr>
        <w:t>г.)</w:t>
      </w:r>
    </w:p>
    <w:p w14:paraId="0606DB47" w14:textId="28836689" w:rsidR="00F5579A" w:rsidRDefault="00F5579A" w:rsidP="00F5579A">
      <w:pPr>
        <w:pStyle w:val="a5"/>
        <w:suppressAutoHyphens/>
        <w:ind w:left="0"/>
        <w:jc w:val="center"/>
        <w:rPr>
          <w:b/>
          <w:sz w:val="28"/>
          <w:szCs w:val="28"/>
        </w:rPr>
      </w:pPr>
    </w:p>
    <w:p w14:paraId="54015ADA" w14:textId="77777777" w:rsidR="000C258E" w:rsidRDefault="000C258E" w:rsidP="00F5579A">
      <w:pPr>
        <w:pStyle w:val="a5"/>
        <w:suppressAutoHyphens/>
        <w:ind w:left="0"/>
        <w:jc w:val="center"/>
        <w:rPr>
          <w:b/>
          <w:sz w:val="28"/>
          <w:szCs w:val="28"/>
        </w:rPr>
      </w:pPr>
    </w:p>
    <w:p w14:paraId="5DCD6E3B" w14:textId="72FE817F" w:rsidR="00F5579A" w:rsidRDefault="00F5579A" w:rsidP="00F5579A">
      <w:pPr>
        <w:pStyle w:val="a5"/>
        <w:suppressAutoHyphens/>
        <w:ind w:left="0"/>
        <w:jc w:val="center"/>
        <w:rPr>
          <w:b/>
          <w:caps/>
          <w:sz w:val="28"/>
          <w:szCs w:val="28"/>
        </w:rPr>
      </w:pPr>
      <w:r>
        <w:rPr>
          <w:b/>
          <w:sz w:val="28"/>
          <w:szCs w:val="28"/>
        </w:rPr>
        <w:t>Москва</w:t>
      </w:r>
      <w:r>
        <w:rPr>
          <w:b/>
          <w:caps/>
          <w:sz w:val="28"/>
          <w:szCs w:val="28"/>
        </w:rPr>
        <w:t xml:space="preserve"> 202</w:t>
      </w:r>
      <w:r w:rsidR="00CD390B">
        <w:rPr>
          <w:b/>
          <w:caps/>
          <w:sz w:val="28"/>
          <w:szCs w:val="28"/>
        </w:rPr>
        <w:t>3</w:t>
      </w:r>
    </w:p>
    <w:p w14:paraId="6E3E132A" w14:textId="77777777" w:rsidR="00BD1B78" w:rsidRDefault="00BD1B78" w:rsidP="00BD1B78">
      <w:pPr>
        <w:shd w:val="clear" w:color="auto" w:fill="FFFFFF"/>
        <w:rPr>
          <w:b/>
          <w:color w:val="2C2D2E"/>
          <w:sz w:val="28"/>
          <w:szCs w:val="23"/>
          <w:lang w:eastAsia="ru-RU"/>
        </w:rPr>
      </w:pPr>
    </w:p>
    <w:p w14:paraId="0B666FF3" w14:textId="01D89E50" w:rsidR="00BD1B78" w:rsidRPr="00A25BB4" w:rsidRDefault="00BD1B78" w:rsidP="00BD1B78">
      <w:pPr>
        <w:shd w:val="clear" w:color="auto" w:fill="FFFFFF"/>
        <w:rPr>
          <w:b/>
          <w:color w:val="2C2D2E"/>
          <w:sz w:val="28"/>
          <w:szCs w:val="23"/>
          <w:lang w:eastAsia="ru-RU"/>
        </w:rPr>
      </w:pPr>
      <w:r w:rsidRPr="00A25BB4">
        <w:rPr>
          <w:b/>
          <w:color w:val="2C2D2E"/>
          <w:sz w:val="28"/>
          <w:szCs w:val="23"/>
          <w:lang w:eastAsia="ru-RU"/>
        </w:rPr>
        <w:lastRenderedPageBreak/>
        <w:t>УДК 33М:811.111(073)</w:t>
      </w:r>
    </w:p>
    <w:p w14:paraId="73E16955" w14:textId="77777777" w:rsidR="00BD1B78" w:rsidRPr="00A25BB4" w:rsidRDefault="00BD1B78" w:rsidP="00BD1B78">
      <w:pPr>
        <w:shd w:val="clear" w:color="auto" w:fill="FFFFFF"/>
        <w:rPr>
          <w:b/>
          <w:color w:val="2C2D2E"/>
          <w:sz w:val="28"/>
          <w:szCs w:val="23"/>
          <w:lang w:eastAsia="ru-RU"/>
        </w:rPr>
      </w:pPr>
      <w:r w:rsidRPr="00A25BB4">
        <w:rPr>
          <w:b/>
          <w:color w:val="2C2D2E"/>
          <w:sz w:val="28"/>
          <w:szCs w:val="23"/>
          <w:lang w:eastAsia="ru-RU"/>
        </w:rPr>
        <w:t>ББК 65.5+82.432.1</w:t>
      </w:r>
    </w:p>
    <w:p w14:paraId="480D9BE5" w14:textId="2992DA97" w:rsidR="006600AE" w:rsidRPr="00EE7CD0" w:rsidRDefault="00BD1B78" w:rsidP="00BD1B78">
      <w:pPr>
        <w:pStyle w:val="a7"/>
        <w:spacing w:before="0" w:beforeAutospacing="0" w:after="0" w:afterAutospacing="0"/>
        <w:contextualSpacing/>
        <w:rPr>
          <w:b/>
        </w:rPr>
      </w:pPr>
      <w:r w:rsidRPr="00A25BB4">
        <w:rPr>
          <w:b/>
          <w:color w:val="2C2D2E"/>
          <w:sz w:val="28"/>
          <w:szCs w:val="23"/>
          <w:lang w:eastAsia="ru-RU"/>
        </w:rPr>
        <w:t>Г67</w:t>
      </w:r>
    </w:p>
    <w:p w14:paraId="6024BAEC" w14:textId="77777777" w:rsidR="00BD1B78" w:rsidRDefault="00BD1B78" w:rsidP="00512370">
      <w:pPr>
        <w:spacing w:after="120"/>
        <w:jc w:val="both"/>
        <w:rPr>
          <w:b/>
          <w:bCs/>
        </w:rPr>
      </w:pPr>
    </w:p>
    <w:p w14:paraId="1878C0D6" w14:textId="1BBA964D" w:rsidR="00512370" w:rsidRPr="00E32C01" w:rsidRDefault="00512370" w:rsidP="00512370">
      <w:pPr>
        <w:spacing w:after="120"/>
        <w:jc w:val="both"/>
      </w:pPr>
      <w:r w:rsidRPr="00E32C01">
        <w:rPr>
          <w:b/>
          <w:bCs/>
        </w:rPr>
        <w:t xml:space="preserve">Рецензент: </w:t>
      </w:r>
      <w:r w:rsidRPr="00E32C01">
        <w:rPr>
          <w:rFonts w:eastAsia="Calibri"/>
          <w:b/>
          <w:bCs/>
        </w:rPr>
        <w:t>Игнатова О.В.,</w:t>
      </w:r>
      <w:r w:rsidRPr="00E32C01">
        <w:rPr>
          <w:rFonts w:eastAsia="Calibri"/>
        </w:rPr>
        <w:t xml:space="preserve"> кандидат экономических наук, доцент, доцент Департамента международного бизнеса</w:t>
      </w:r>
    </w:p>
    <w:p w14:paraId="50B1B292" w14:textId="4C1C5E5C" w:rsidR="006600AE" w:rsidRDefault="006600AE" w:rsidP="006600AE">
      <w:pPr>
        <w:spacing w:after="120"/>
        <w:ind w:firstLine="709"/>
        <w:jc w:val="both"/>
        <w:rPr>
          <w:b/>
          <w:sz w:val="28"/>
          <w:szCs w:val="28"/>
        </w:rPr>
      </w:pPr>
    </w:p>
    <w:p w14:paraId="18625B90" w14:textId="081F4E01" w:rsidR="00512370" w:rsidRPr="000C258E" w:rsidRDefault="00512370" w:rsidP="000C258E">
      <w:pPr>
        <w:ind w:firstLine="567"/>
        <w:jc w:val="both"/>
        <w:rPr>
          <w:bCs/>
          <w:color w:val="000000"/>
          <w:sz w:val="28"/>
          <w:szCs w:val="28"/>
        </w:rPr>
      </w:pPr>
      <w:r>
        <w:rPr>
          <w:b/>
          <w:color w:val="000000"/>
          <w:sz w:val="28"/>
          <w:szCs w:val="28"/>
        </w:rPr>
        <w:t xml:space="preserve">Горбунова О.А. </w:t>
      </w:r>
      <w:r w:rsidR="000C258E" w:rsidRPr="000C258E">
        <w:rPr>
          <w:b/>
          <w:color w:val="000000"/>
          <w:sz w:val="28"/>
          <w:szCs w:val="28"/>
        </w:rPr>
        <w:t>Современные форматы регионального сотрудничества</w:t>
      </w:r>
      <w:bookmarkStart w:id="0" w:name="_GoBack"/>
      <w:bookmarkEnd w:id="0"/>
      <w:r>
        <w:rPr>
          <w:b/>
          <w:color w:val="000000"/>
          <w:sz w:val="28"/>
          <w:szCs w:val="28"/>
        </w:rPr>
        <w:t xml:space="preserve">. </w:t>
      </w:r>
      <w:r>
        <w:rPr>
          <w:bCs/>
          <w:color w:val="000000"/>
          <w:sz w:val="28"/>
          <w:szCs w:val="28"/>
        </w:rPr>
        <w:t xml:space="preserve">Рабочая программа дисциплины </w:t>
      </w:r>
      <w:r w:rsidR="000C258E" w:rsidRPr="000C258E">
        <w:rPr>
          <w:bCs/>
          <w:color w:val="000000"/>
          <w:sz w:val="28"/>
          <w:szCs w:val="28"/>
        </w:rPr>
        <w:t>для студентов, обучаю</w:t>
      </w:r>
      <w:r w:rsidR="000C258E">
        <w:rPr>
          <w:bCs/>
          <w:color w:val="000000"/>
          <w:sz w:val="28"/>
          <w:szCs w:val="28"/>
        </w:rPr>
        <w:t xml:space="preserve">щихся по направлению подготовки </w:t>
      </w:r>
      <w:r w:rsidR="000C258E" w:rsidRPr="000C258E">
        <w:rPr>
          <w:bCs/>
          <w:color w:val="000000"/>
          <w:sz w:val="28"/>
          <w:szCs w:val="28"/>
        </w:rPr>
        <w:t>40.03.01 «Юрисп</w:t>
      </w:r>
      <w:r w:rsidR="000C258E">
        <w:rPr>
          <w:bCs/>
          <w:color w:val="000000"/>
          <w:sz w:val="28"/>
          <w:szCs w:val="28"/>
        </w:rPr>
        <w:t xml:space="preserve">руденция», ОП «Юриспруденция», </w:t>
      </w:r>
      <w:r w:rsidR="000C258E" w:rsidRPr="000C258E">
        <w:rPr>
          <w:bCs/>
          <w:color w:val="000000"/>
          <w:sz w:val="28"/>
          <w:szCs w:val="28"/>
        </w:rPr>
        <w:t>профиль «Юриспруденция»</w:t>
      </w:r>
      <w:r>
        <w:rPr>
          <w:bCs/>
          <w:color w:val="000000"/>
          <w:sz w:val="28"/>
          <w:szCs w:val="28"/>
        </w:rPr>
        <w:t>.</w:t>
      </w:r>
      <w:r>
        <w:rPr>
          <w:color w:val="000000"/>
          <w:sz w:val="28"/>
          <w:szCs w:val="28"/>
        </w:rPr>
        <w:t xml:space="preserve"> — </w:t>
      </w:r>
      <w:r w:rsidRPr="0051753F">
        <w:rPr>
          <w:color w:val="000000"/>
          <w:sz w:val="28"/>
          <w:szCs w:val="28"/>
        </w:rPr>
        <w:t xml:space="preserve">М.: 2023 - </w:t>
      </w:r>
      <w:r w:rsidRPr="00F1757E">
        <w:rPr>
          <w:color w:val="000000"/>
          <w:sz w:val="28"/>
          <w:szCs w:val="28"/>
        </w:rPr>
        <w:t>2</w:t>
      </w:r>
      <w:r w:rsidR="00F1757E">
        <w:rPr>
          <w:color w:val="000000"/>
          <w:sz w:val="28"/>
          <w:szCs w:val="28"/>
        </w:rPr>
        <w:t>1</w:t>
      </w:r>
      <w:r w:rsidRPr="00F1757E">
        <w:rPr>
          <w:color w:val="000000"/>
          <w:sz w:val="28"/>
          <w:szCs w:val="28"/>
        </w:rPr>
        <w:t xml:space="preserve"> с</w:t>
      </w:r>
      <w:r w:rsidRPr="0051753F">
        <w:rPr>
          <w:sz w:val="28"/>
          <w:szCs w:val="28"/>
        </w:rPr>
        <w:t>.</w:t>
      </w:r>
      <w:r>
        <w:rPr>
          <w:sz w:val="28"/>
          <w:szCs w:val="28"/>
        </w:rPr>
        <w:t xml:space="preserve"> </w:t>
      </w:r>
    </w:p>
    <w:p w14:paraId="3966A2A7" w14:textId="0AA2E194" w:rsidR="006600AE" w:rsidRDefault="006600AE" w:rsidP="008F4467">
      <w:pPr>
        <w:pStyle w:val="a7"/>
        <w:jc w:val="both"/>
      </w:pPr>
      <w:r>
        <w:t xml:space="preserve">В </w:t>
      </w:r>
      <w:r w:rsidR="00FA0B6F">
        <w:t>рабочей</w:t>
      </w:r>
      <w:r>
        <w:t xml:space="preserve">̆ программе излагаются содержание </w:t>
      </w:r>
      <w:r w:rsidR="00FA0B6F">
        <w:t>учебной</w:t>
      </w:r>
      <w:r>
        <w:t xml:space="preserve">̆ дисциплины, междисциплинарные связи тем, тематика лекционных и семинарских занятий, охарактеризовано содержание </w:t>
      </w:r>
      <w:r w:rsidR="00FA0B6F">
        <w:t>самостоятельной</w:t>
      </w:r>
      <w:r>
        <w:t xml:space="preserve">̆ работы студентов и приведены формы контроля, а также учебно-методическое обеспечение дисциплины. </w:t>
      </w:r>
      <w:r w:rsidR="007D69D7" w:rsidRPr="007D69D7">
        <w:rPr>
          <w:szCs w:val="28"/>
        </w:rPr>
        <w:t>Программа адаптирована для обучения инвалидов и лиц с ограниченными возможностями здоровья (по зрению, слуху, имеющих нарушения опорно-двигательного аппарата).</w:t>
      </w:r>
    </w:p>
    <w:p w14:paraId="140EBA82" w14:textId="501B2F87" w:rsidR="006600AE" w:rsidRDefault="006600AE" w:rsidP="006600AE">
      <w:pPr>
        <w:spacing w:after="120"/>
        <w:ind w:firstLine="567"/>
        <w:jc w:val="both"/>
        <w:rPr>
          <w:b/>
          <w:sz w:val="28"/>
          <w:szCs w:val="28"/>
        </w:rPr>
      </w:pPr>
    </w:p>
    <w:p w14:paraId="3DFB2962" w14:textId="25432005" w:rsidR="008F4467" w:rsidRDefault="008F4467" w:rsidP="006600AE">
      <w:pPr>
        <w:spacing w:after="120"/>
        <w:ind w:firstLine="567"/>
        <w:jc w:val="both"/>
        <w:rPr>
          <w:b/>
          <w:sz w:val="28"/>
          <w:szCs w:val="28"/>
        </w:rPr>
      </w:pPr>
    </w:p>
    <w:p w14:paraId="775CC8A9" w14:textId="77777777" w:rsidR="006600AE" w:rsidRPr="006600AE" w:rsidRDefault="006600AE" w:rsidP="006600AE">
      <w:pPr>
        <w:spacing w:after="120"/>
        <w:ind w:firstLine="709"/>
        <w:jc w:val="both"/>
        <w:rPr>
          <w:bCs/>
          <w:sz w:val="28"/>
          <w:szCs w:val="28"/>
        </w:rPr>
      </w:pPr>
    </w:p>
    <w:p w14:paraId="0ABD6297" w14:textId="77777777" w:rsidR="005C505E" w:rsidRDefault="005C505E" w:rsidP="005C505E">
      <w:pPr>
        <w:jc w:val="center"/>
        <w:rPr>
          <w:i/>
          <w:sz w:val="28"/>
          <w:szCs w:val="28"/>
        </w:rPr>
      </w:pPr>
      <w:r>
        <w:rPr>
          <w:i/>
          <w:sz w:val="28"/>
          <w:szCs w:val="28"/>
        </w:rPr>
        <w:t>Учебное издание</w:t>
      </w:r>
    </w:p>
    <w:p w14:paraId="289F7450" w14:textId="01762EA9" w:rsidR="00512370" w:rsidRPr="00983360" w:rsidRDefault="000C258E" w:rsidP="00512370">
      <w:pPr>
        <w:spacing w:after="120"/>
        <w:jc w:val="center"/>
        <w:rPr>
          <w:color w:val="000000"/>
          <w:sz w:val="28"/>
          <w:szCs w:val="28"/>
        </w:rPr>
      </w:pPr>
      <w:r w:rsidRPr="000C258E">
        <w:rPr>
          <w:color w:val="000000"/>
          <w:sz w:val="28"/>
          <w:szCs w:val="28"/>
        </w:rPr>
        <w:t xml:space="preserve">Современные форматы регионального сотрудничества </w:t>
      </w:r>
    </w:p>
    <w:p w14:paraId="12DD8B47" w14:textId="77777777" w:rsidR="005C505E" w:rsidRDefault="005C505E" w:rsidP="005C505E">
      <w:pPr>
        <w:spacing w:after="120"/>
        <w:jc w:val="center"/>
      </w:pPr>
      <w:r>
        <w:t>Рабочая программа дисциплины</w:t>
      </w:r>
    </w:p>
    <w:p w14:paraId="6FCD1CB3" w14:textId="3EE9EF76" w:rsidR="00512370" w:rsidRDefault="00512370" w:rsidP="005C505E">
      <w:pPr>
        <w:spacing w:after="120"/>
        <w:ind w:firstLine="5529"/>
        <w:jc w:val="both"/>
        <w:rPr>
          <w:bCs/>
        </w:rPr>
      </w:pPr>
    </w:p>
    <w:p w14:paraId="2F9444C8" w14:textId="7E01806C" w:rsidR="000C258E" w:rsidRDefault="000C258E" w:rsidP="005C505E">
      <w:pPr>
        <w:spacing w:after="120"/>
        <w:ind w:firstLine="5529"/>
        <w:jc w:val="both"/>
        <w:rPr>
          <w:bCs/>
        </w:rPr>
      </w:pPr>
    </w:p>
    <w:p w14:paraId="1AA8B895" w14:textId="7341FB63" w:rsidR="000C258E" w:rsidRDefault="000C258E" w:rsidP="005C505E">
      <w:pPr>
        <w:spacing w:after="120"/>
        <w:ind w:firstLine="5529"/>
        <w:jc w:val="both"/>
        <w:rPr>
          <w:bCs/>
        </w:rPr>
      </w:pPr>
    </w:p>
    <w:p w14:paraId="4555FAD4" w14:textId="2446A6EC" w:rsidR="000C258E" w:rsidRDefault="000C258E" w:rsidP="005C505E">
      <w:pPr>
        <w:spacing w:after="120"/>
        <w:ind w:firstLine="5529"/>
        <w:jc w:val="both"/>
        <w:rPr>
          <w:bCs/>
        </w:rPr>
      </w:pPr>
    </w:p>
    <w:p w14:paraId="457E66A1" w14:textId="78C7EEDB" w:rsidR="000C258E" w:rsidRDefault="000C258E" w:rsidP="005C505E">
      <w:pPr>
        <w:spacing w:after="120"/>
        <w:ind w:firstLine="5529"/>
        <w:jc w:val="both"/>
        <w:rPr>
          <w:bCs/>
        </w:rPr>
      </w:pPr>
    </w:p>
    <w:p w14:paraId="292330C2" w14:textId="5199BEBB" w:rsidR="000C258E" w:rsidRDefault="000C258E" w:rsidP="005C505E">
      <w:pPr>
        <w:spacing w:after="120"/>
        <w:ind w:firstLine="5529"/>
        <w:jc w:val="both"/>
        <w:rPr>
          <w:bCs/>
        </w:rPr>
      </w:pPr>
    </w:p>
    <w:p w14:paraId="1236E879" w14:textId="77777777" w:rsidR="000C258E" w:rsidRDefault="000C258E" w:rsidP="005C505E">
      <w:pPr>
        <w:spacing w:after="120"/>
        <w:ind w:firstLine="5529"/>
        <w:jc w:val="both"/>
        <w:rPr>
          <w:bCs/>
        </w:rPr>
      </w:pPr>
    </w:p>
    <w:p w14:paraId="33251EE8" w14:textId="4F14BDB8" w:rsidR="000C258E" w:rsidRDefault="000C258E" w:rsidP="005C505E">
      <w:pPr>
        <w:spacing w:after="120"/>
        <w:ind w:firstLine="5529"/>
        <w:jc w:val="both"/>
        <w:rPr>
          <w:bCs/>
        </w:rPr>
      </w:pPr>
    </w:p>
    <w:p w14:paraId="69BF0D70" w14:textId="5DAA60E6" w:rsidR="000C258E" w:rsidRDefault="000C258E" w:rsidP="005C505E">
      <w:pPr>
        <w:spacing w:after="120"/>
        <w:ind w:firstLine="5529"/>
        <w:jc w:val="both"/>
        <w:rPr>
          <w:bCs/>
        </w:rPr>
      </w:pPr>
    </w:p>
    <w:p w14:paraId="6C544A7E" w14:textId="4D1920B3" w:rsidR="000C258E" w:rsidRDefault="000C258E" w:rsidP="005C505E">
      <w:pPr>
        <w:spacing w:after="120"/>
        <w:ind w:firstLine="5529"/>
        <w:jc w:val="both"/>
        <w:rPr>
          <w:bCs/>
        </w:rPr>
      </w:pPr>
    </w:p>
    <w:p w14:paraId="58084CB7" w14:textId="77777777" w:rsidR="000C258E" w:rsidRDefault="000C258E" w:rsidP="005C505E">
      <w:pPr>
        <w:spacing w:after="120"/>
        <w:ind w:firstLine="5529"/>
        <w:jc w:val="both"/>
        <w:rPr>
          <w:bCs/>
        </w:rPr>
      </w:pPr>
    </w:p>
    <w:p w14:paraId="2C9E7216" w14:textId="77777777" w:rsidR="00512370" w:rsidRPr="00592A0F" w:rsidRDefault="00512370" w:rsidP="00512370">
      <w:pPr>
        <w:spacing w:after="120"/>
        <w:ind w:firstLine="5529"/>
        <w:jc w:val="both"/>
        <w:rPr>
          <w:bCs/>
        </w:rPr>
      </w:pPr>
      <w:r w:rsidRPr="00592A0F">
        <w:rPr>
          <w:bCs/>
        </w:rPr>
        <w:sym w:font="Symbol" w:char="00D3"/>
      </w:r>
      <w:r w:rsidRPr="00592A0F">
        <w:rPr>
          <w:bCs/>
        </w:rPr>
        <w:t xml:space="preserve"> </w:t>
      </w:r>
      <w:r>
        <w:rPr>
          <w:bCs/>
        </w:rPr>
        <w:t>О</w:t>
      </w:r>
      <w:r w:rsidRPr="00592A0F">
        <w:rPr>
          <w:bCs/>
        </w:rPr>
        <w:t>.</w:t>
      </w:r>
      <w:r>
        <w:rPr>
          <w:bCs/>
        </w:rPr>
        <w:t>А. Горбунова, 2023</w:t>
      </w:r>
    </w:p>
    <w:p w14:paraId="558B92FA" w14:textId="77777777" w:rsidR="00512370" w:rsidRPr="00592A0F" w:rsidRDefault="00512370" w:rsidP="00512370">
      <w:pPr>
        <w:tabs>
          <w:tab w:val="left" w:pos="4104"/>
          <w:tab w:val="center" w:pos="4535"/>
          <w:tab w:val="right" w:pos="9070"/>
        </w:tabs>
        <w:spacing w:after="120"/>
        <w:ind w:firstLine="5529"/>
        <w:rPr>
          <w:bCs/>
        </w:rPr>
      </w:pPr>
      <w:r w:rsidRPr="00592A0F">
        <w:rPr>
          <w:bCs/>
        </w:rPr>
        <w:sym w:font="Symbol" w:char="00D3"/>
      </w:r>
      <w:r w:rsidRPr="00592A0F">
        <w:rPr>
          <w:bCs/>
        </w:rPr>
        <w:t xml:space="preserve"> Финансовый университет</w:t>
      </w:r>
      <w:r>
        <w:rPr>
          <w:bCs/>
        </w:rPr>
        <w:t>, 2023</w:t>
      </w:r>
      <w:r w:rsidRPr="00592A0F">
        <w:rPr>
          <w:bCs/>
        </w:rPr>
        <w:t xml:space="preserve"> </w:t>
      </w:r>
    </w:p>
    <w:p w14:paraId="7AE13440" w14:textId="77777777" w:rsidR="00512370" w:rsidRDefault="00512370" w:rsidP="005C505E">
      <w:pPr>
        <w:spacing w:after="120"/>
        <w:ind w:firstLine="5529"/>
        <w:jc w:val="both"/>
        <w:rPr>
          <w:bCs/>
        </w:rPr>
      </w:pPr>
    </w:p>
    <w:p w14:paraId="79E95DE4" w14:textId="08C3DF94" w:rsidR="007E7AFB" w:rsidRDefault="007E7AFB" w:rsidP="005C505E">
      <w:pPr>
        <w:tabs>
          <w:tab w:val="left" w:pos="4104"/>
          <w:tab w:val="center" w:pos="4535"/>
          <w:tab w:val="right" w:pos="9070"/>
        </w:tabs>
        <w:spacing w:after="120"/>
        <w:ind w:firstLine="5529"/>
        <w:rPr>
          <w:bCs/>
        </w:rPr>
      </w:pPr>
    </w:p>
    <w:p w14:paraId="792925C4" w14:textId="74C61772" w:rsidR="007E7AFB" w:rsidRDefault="007E7AFB" w:rsidP="007E7AFB">
      <w:pPr>
        <w:spacing w:before="100" w:beforeAutospacing="1" w:after="100" w:afterAutospacing="1"/>
        <w:contextualSpacing/>
        <w:rPr>
          <w:rFonts w:asciiTheme="majorBidi" w:hAnsiTheme="majorBidi" w:cstheme="majorBidi"/>
          <w:b/>
          <w:bCs/>
          <w:sz w:val="28"/>
          <w:szCs w:val="28"/>
        </w:rPr>
      </w:pPr>
      <w:r w:rsidRPr="007E7AFB">
        <w:rPr>
          <w:rFonts w:asciiTheme="majorBidi" w:hAnsiTheme="majorBidi" w:cstheme="majorBidi"/>
          <w:b/>
          <w:bCs/>
          <w:sz w:val="28"/>
          <w:szCs w:val="28"/>
        </w:rPr>
        <w:lastRenderedPageBreak/>
        <w:t xml:space="preserve">Содержание </w:t>
      </w:r>
    </w:p>
    <w:p w14:paraId="6E7E5FE8" w14:textId="77777777" w:rsidR="00E82555" w:rsidRPr="007E7AFB" w:rsidRDefault="00E82555" w:rsidP="007E7AFB">
      <w:pPr>
        <w:spacing w:before="100" w:beforeAutospacing="1" w:after="100" w:afterAutospacing="1"/>
        <w:contextualSpacing/>
        <w:rPr>
          <w:rFonts w:asciiTheme="majorBidi" w:hAnsiTheme="majorBidi" w:cstheme="majorBidi"/>
          <w:b/>
          <w:bCs/>
        </w:rPr>
      </w:pPr>
    </w:p>
    <w:p w14:paraId="07919FB7" w14:textId="23EE00F9" w:rsidR="007E7AFB" w:rsidRDefault="007E7AFB" w:rsidP="007E7AFB">
      <w:pPr>
        <w:shd w:val="clear" w:color="auto" w:fill="FFFFFF"/>
        <w:rPr>
          <w:color w:val="000000"/>
          <w:sz w:val="28"/>
          <w:szCs w:val="28"/>
        </w:rPr>
      </w:pPr>
      <w:r>
        <w:rPr>
          <w:color w:val="000000"/>
          <w:sz w:val="28"/>
          <w:szCs w:val="28"/>
        </w:rPr>
        <w:t xml:space="preserve">1. </w:t>
      </w:r>
      <w:r w:rsidR="00E91EA5">
        <w:rPr>
          <w:color w:val="000000"/>
          <w:sz w:val="28"/>
          <w:szCs w:val="28"/>
        </w:rPr>
        <w:t>Наименов</w:t>
      </w:r>
      <w:r>
        <w:rPr>
          <w:color w:val="000000"/>
          <w:sz w:val="28"/>
          <w:szCs w:val="28"/>
        </w:rPr>
        <w:t>ание дисциплины............................................................................4</w:t>
      </w:r>
    </w:p>
    <w:p w14:paraId="7F8DFFE6" w14:textId="02088935" w:rsidR="007E7AFB" w:rsidRPr="00717702" w:rsidRDefault="007E7AFB" w:rsidP="0079455F">
      <w:pPr>
        <w:shd w:val="clear" w:color="auto" w:fill="FFFFFF"/>
        <w:rPr>
          <w:color w:val="000000"/>
          <w:sz w:val="28"/>
          <w:szCs w:val="28"/>
        </w:rPr>
      </w:pPr>
      <w:r>
        <w:rPr>
          <w:color w:val="000000"/>
          <w:sz w:val="28"/>
          <w:szCs w:val="28"/>
        </w:rPr>
        <w:t xml:space="preserve">2. </w:t>
      </w:r>
      <w:r w:rsidR="0079455F" w:rsidRPr="0079455F">
        <w:rPr>
          <w:color w:val="000000"/>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w:t>
      </w:r>
      <w:r w:rsidR="00C14D1A">
        <w:rPr>
          <w:color w:val="000000"/>
          <w:sz w:val="28"/>
          <w:szCs w:val="28"/>
        </w:rPr>
        <w:t xml:space="preserve">ируемых результатов обучения по </w:t>
      </w:r>
      <w:r w:rsidR="0079455F" w:rsidRPr="0079455F">
        <w:rPr>
          <w:color w:val="000000"/>
          <w:sz w:val="28"/>
          <w:szCs w:val="28"/>
        </w:rPr>
        <w:t>дисциплине</w:t>
      </w:r>
      <w:r w:rsidRPr="00717702">
        <w:rPr>
          <w:color w:val="000000"/>
          <w:sz w:val="28"/>
          <w:szCs w:val="28"/>
        </w:rPr>
        <w:t>........................................4</w:t>
      </w:r>
    </w:p>
    <w:p w14:paraId="059F24F3" w14:textId="656971DD" w:rsidR="007E7AFB" w:rsidRPr="00AC587B" w:rsidRDefault="007E7AFB" w:rsidP="007E7AFB">
      <w:pPr>
        <w:rPr>
          <w:rFonts w:eastAsia="Calibri"/>
          <w:sz w:val="28"/>
          <w:szCs w:val="28"/>
          <w:lang w:eastAsia="en-US"/>
        </w:rPr>
      </w:pPr>
      <w:r w:rsidRPr="00717702">
        <w:rPr>
          <w:color w:val="000000"/>
          <w:sz w:val="28"/>
          <w:szCs w:val="28"/>
        </w:rPr>
        <w:t xml:space="preserve">3. </w:t>
      </w:r>
      <w:r w:rsidR="00E91EA5" w:rsidRPr="00D44338">
        <w:rPr>
          <w:sz w:val="28"/>
          <w:szCs w:val="28"/>
        </w:rPr>
        <w:t>Место дисциплины в структуре образовательной программы</w:t>
      </w:r>
      <w:r w:rsidR="00E91EA5">
        <w:rPr>
          <w:sz w:val="28"/>
          <w:szCs w:val="28"/>
        </w:rPr>
        <w:t>……</w:t>
      </w:r>
      <w:proofErr w:type="gramStart"/>
      <w:r w:rsidR="00E91EA5">
        <w:rPr>
          <w:sz w:val="28"/>
          <w:szCs w:val="28"/>
        </w:rPr>
        <w:t>…….</w:t>
      </w:r>
      <w:proofErr w:type="gramEnd"/>
      <w:r w:rsidR="00E91EA5">
        <w:rPr>
          <w:sz w:val="28"/>
          <w:szCs w:val="28"/>
        </w:rPr>
        <w:t>.</w:t>
      </w:r>
      <w:r w:rsidRPr="00717702">
        <w:rPr>
          <w:rFonts w:eastAsia="Calibri"/>
          <w:sz w:val="28"/>
          <w:szCs w:val="28"/>
          <w:lang w:eastAsia="en-US"/>
        </w:rPr>
        <w:t xml:space="preserve"> </w:t>
      </w:r>
      <w:r w:rsidR="00AC587B" w:rsidRPr="00AC587B">
        <w:rPr>
          <w:rFonts w:eastAsia="Calibri"/>
          <w:sz w:val="28"/>
          <w:szCs w:val="28"/>
          <w:lang w:eastAsia="en-US"/>
        </w:rPr>
        <w:t>6</w:t>
      </w:r>
    </w:p>
    <w:p w14:paraId="455944A3" w14:textId="13F7B92C" w:rsidR="007E7AFB" w:rsidRPr="00AC587B" w:rsidRDefault="007E7AFB" w:rsidP="007E7AFB">
      <w:pPr>
        <w:rPr>
          <w:rFonts w:eastAsia="Calibri"/>
          <w:sz w:val="28"/>
          <w:szCs w:val="28"/>
          <w:lang w:eastAsia="en-US"/>
        </w:rPr>
      </w:pPr>
      <w:r w:rsidRPr="00717702">
        <w:rPr>
          <w:rFonts w:eastAsia="Calibri"/>
          <w:sz w:val="28"/>
          <w:szCs w:val="28"/>
          <w:lang w:eastAsia="en-US"/>
        </w:rPr>
        <w:t xml:space="preserve">4. </w:t>
      </w:r>
      <w:r w:rsidR="00C14D1A" w:rsidRPr="00C14D1A">
        <w:rPr>
          <w:rFonts w:eastAsia="Calibri"/>
          <w:sz w:val="28"/>
          <w:szCs w:val="28"/>
          <w:lang w:eastAsia="en-US"/>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00C14D1A">
        <w:rPr>
          <w:rFonts w:eastAsia="Calibri"/>
          <w:sz w:val="28"/>
          <w:szCs w:val="28"/>
          <w:lang w:eastAsia="en-US"/>
        </w:rPr>
        <w:t>…………………………</w:t>
      </w:r>
      <w:r w:rsidR="00AC587B" w:rsidRPr="00AC587B">
        <w:rPr>
          <w:rFonts w:eastAsia="Calibri"/>
          <w:sz w:val="28"/>
          <w:szCs w:val="28"/>
          <w:lang w:eastAsia="en-US"/>
        </w:rPr>
        <w:t xml:space="preserve"> </w:t>
      </w:r>
      <w:r w:rsidRPr="00717702">
        <w:rPr>
          <w:rFonts w:eastAsia="Calibri"/>
          <w:sz w:val="28"/>
          <w:szCs w:val="28"/>
          <w:lang w:eastAsia="en-US"/>
        </w:rPr>
        <w:t>...............................................</w:t>
      </w:r>
      <w:r w:rsidR="00AC587B" w:rsidRPr="00AC587B">
        <w:rPr>
          <w:rFonts w:eastAsia="Calibri"/>
          <w:sz w:val="28"/>
          <w:szCs w:val="28"/>
          <w:lang w:eastAsia="en-US"/>
        </w:rPr>
        <w:t>...6</w:t>
      </w:r>
    </w:p>
    <w:p w14:paraId="0CAAEA33" w14:textId="34CE4745" w:rsidR="007E7AFB" w:rsidRPr="00AC587B" w:rsidRDefault="007E7AFB" w:rsidP="007E7AFB">
      <w:pPr>
        <w:rPr>
          <w:rFonts w:eastAsia="Calibri"/>
          <w:sz w:val="28"/>
          <w:szCs w:val="28"/>
          <w:lang w:eastAsia="en-US"/>
        </w:rPr>
      </w:pPr>
      <w:r w:rsidRPr="00717702">
        <w:rPr>
          <w:rFonts w:eastAsia="Calibri"/>
          <w:sz w:val="28"/>
          <w:szCs w:val="28"/>
          <w:lang w:eastAsia="en-US"/>
        </w:rPr>
        <w:t>5. Содержание дисциплины, структурирование по темам (разделам) дисциплины с указанием их объемов (в академических часах) и видов учебных занятий...............................................................................................</w:t>
      </w:r>
      <w:r w:rsidR="00AC587B" w:rsidRPr="00AC587B">
        <w:rPr>
          <w:rFonts w:eastAsia="Calibri"/>
          <w:sz w:val="28"/>
          <w:szCs w:val="28"/>
          <w:lang w:eastAsia="en-US"/>
        </w:rPr>
        <w:t>...6</w:t>
      </w:r>
    </w:p>
    <w:p w14:paraId="13E756DC" w14:textId="74A85C55" w:rsidR="007E7AFB" w:rsidRPr="00E83F1D" w:rsidRDefault="007E7AFB" w:rsidP="007E7AFB">
      <w:pPr>
        <w:rPr>
          <w:rFonts w:eastAsia="Calibri"/>
          <w:sz w:val="28"/>
          <w:szCs w:val="28"/>
          <w:lang w:eastAsia="en-US"/>
        </w:rPr>
      </w:pPr>
      <w:r w:rsidRPr="00717702">
        <w:rPr>
          <w:rFonts w:eastAsia="Calibri"/>
          <w:sz w:val="28"/>
          <w:szCs w:val="28"/>
          <w:lang w:eastAsia="en-US"/>
        </w:rPr>
        <w:t>5.1. Содержание дисциплины..........................................................................</w:t>
      </w:r>
      <w:r w:rsidR="00AC587B" w:rsidRPr="00AC587B">
        <w:rPr>
          <w:rFonts w:eastAsia="Calibri"/>
          <w:sz w:val="28"/>
          <w:szCs w:val="28"/>
          <w:lang w:eastAsia="en-US"/>
        </w:rPr>
        <w:t>...</w:t>
      </w:r>
      <w:r w:rsidR="0079455F" w:rsidRPr="00E83F1D">
        <w:rPr>
          <w:rFonts w:eastAsia="Calibri"/>
          <w:sz w:val="28"/>
          <w:szCs w:val="28"/>
          <w:lang w:eastAsia="en-US"/>
        </w:rPr>
        <w:t>6</w:t>
      </w:r>
    </w:p>
    <w:p w14:paraId="2CFBEF78" w14:textId="514B49ED" w:rsidR="007E7AFB" w:rsidRPr="00717702" w:rsidRDefault="007E7AFB" w:rsidP="007E7AFB">
      <w:pPr>
        <w:rPr>
          <w:rFonts w:eastAsia="Calibri"/>
          <w:sz w:val="28"/>
          <w:szCs w:val="28"/>
          <w:lang w:eastAsia="en-US"/>
        </w:rPr>
      </w:pPr>
      <w:r w:rsidRPr="00717702">
        <w:rPr>
          <w:rFonts w:eastAsia="Calibri"/>
          <w:sz w:val="28"/>
          <w:szCs w:val="28"/>
          <w:lang w:eastAsia="en-US"/>
        </w:rPr>
        <w:t>5.2. Учебно-тематический план.......................................................................</w:t>
      </w:r>
      <w:r w:rsidR="00AC587B" w:rsidRPr="00AC587B">
        <w:rPr>
          <w:rFonts w:eastAsia="Calibri"/>
          <w:sz w:val="28"/>
          <w:szCs w:val="28"/>
          <w:lang w:eastAsia="en-US"/>
        </w:rPr>
        <w:t>.. 9</w:t>
      </w:r>
    </w:p>
    <w:p w14:paraId="581E9540" w14:textId="43440134" w:rsidR="007E7AFB" w:rsidRPr="00AC587B" w:rsidRDefault="007E7AFB" w:rsidP="007E7AFB">
      <w:pPr>
        <w:rPr>
          <w:sz w:val="28"/>
          <w:szCs w:val="28"/>
        </w:rPr>
      </w:pPr>
      <w:r w:rsidRPr="00717702">
        <w:rPr>
          <w:rFonts w:eastAsia="Calibri"/>
          <w:sz w:val="28"/>
          <w:szCs w:val="28"/>
          <w:lang w:eastAsia="en-US"/>
        </w:rPr>
        <w:t>5.3. Содержание семинарских занятий...........................................................</w:t>
      </w:r>
      <w:r w:rsidR="00AC587B" w:rsidRPr="00AC587B">
        <w:rPr>
          <w:rFonts w:eastAsia="Calibri"/>
          <w:sz w:val="28"/>
          <w:szCs w:val="28"/>
          <w:lang w:eastAsia="en-US"/>
        </w:rPr>
        <w:t>...</w:t>
      </w:r>
      <w:r w:rsidR="00F1757E">
        <w:rPr>
          <w:rFonts w:eastAsia="Calibri"/>
          <w:sz w:val="28"/>
          <w:szCs w:val="28"/>
          <w:lang w:eastAsia="en-US"/>
        </w:rPr>
        <w:t>9</w:t>
      </w:r>
    </w:p>
    <w:p w14:paraId="28509D1B" w14:textId="4339B61A" w:rsidR="007E7AFB" w:rsidRPr="00AC587B" w:rsidRDefault="007E7AFB" w:rsidP="007E7AFB">
      <w:pPr>
        <w:pStyle w:val="Normal1"/>
        <w:rPr>
          <w:sz w:val="28"/>
          <w:szCs w:val="28"/>
        </w:rPr>
      </w:pPr>
      <w:r w:rsidRPr="00717702">
        <w:rPr>
          <w:color w:val="000000"/>
          <w:sz w:val="28"/>
          <w:szCs w:val="28"/>
        </w:rPr>
        <w:t xml:space="preserve">6. </w:t>
      </w:r>
      <w:r w:rsidR="00323260" w:rsidRPr="00323260">
        <w:rPr>
          <w:color w:val="000000"/>
          <w:sz w:val="28"/>
          <w:szCs w:val="28"/>
        </w:rPr>
        <w:t xml:space="preserve">Перечень учебно-методического обеспечения </w:t>
      </w:r>
      <w:r w:rsidRPr="00717702">
        <w:rPr>
          <w:sz w:val="28"/>
          <w:szCs w:val="28"/>
        </w:rPr>
        <w:t>для самостоятельной работы обучающихся по дисциплине..........................................................................</w:t>
      </w:r>
      <w:r w:rsidR="00AC587B" w:rsidRPr="00AC587B">
        <w:rPr>
          <w:sz w:val="28"/>
          <w:szCs w:val="28"/>
        </w:rPr>
        <w:t>...</w:t>
      </w:r>
      <w:r w:rsidRPr="00717702">
        <w:rPr>
          <w:sz w:val="28"/>
          <w:szCs w:val="28"/>
        </w:rPr>
        <w:t>1</w:t>
      </w:r>
      <w:r w:rsidR="00F1757E">
        <w:rPr>
          <w:sz w:val="28"/>
          <w:szCs w:val="28"/>
        </w:rPr>
        <w:t>0</w:t>
      </w:r>
    </w:p>
    <w:p w14:paraId="37A7DB04" w14:textId="191E37BD" w:rsidR="007E7AFB" w:rsidRPr="00AC587B" w:rsidRDefault="007E7AFB" w:rsidP="007E7AFB">
      <w:pPr>
        <w:pStyle w:val="Normal1"/>
        <w:rPr>
          <w:sz w:val="28"/>
          <w:szCs w:val="28"/>
        </w:rPr>
      </w:pPr>
      <w:r w:rsidRPr="00717702">
        <w:rPr>
          <w:sz w:val="28"/>
          <w:szCs w:val="28"/>
        </w:rPr>
        <w:t xml:space="preserve">6.1. </w:t>
      </w:r>
      <w:r w:rsidR="00323260" w:rsidRPr="00323260">
        <w:rPr>
          <w:sz w:val="28"/>
          <w:szCs w:val="28"/>
        </w:rPr>
        <w:t>Перечень вопросов, отводимых на самостоятельное освоение дисциплины, формы внеаудиторной самостоятельной работы</w:t>
      </w:r>
      <w:r w:rsidRPr="00717702">
        <w:rPr>
          <w:sz w:val="28"/>
          <w:szCs w:val="28"/>
        </w:rPr>
        <w:t>...</w:t>
      </w:r>
      <w:r w:rsidR="00323260">
        <w:rPr>
          <w:sz w:val="28"/>
          <w:szCs w:val="28"/>
        </w:rPr>
        <w:t>...................</w:t>
      </w:r>
      <w:r w:rsidRPr="00717702">
        <w:rPr>
          <w:sz w:val="28"/>
          <w:szCs w:val="28"/>
        </w:rPr>
        <w:t>1</w:t>
      </w:r>
      <w:r w:rsidR="00F1757E">
        <w:rPr>
          <w:sz w:val="28"/>
          <w:szCs w:val="28"/>
        </w:rPr>
        <w:t>0</w:t>
      </w:r>
    </w:p>
    <w:p w14:paraId="3D8A09DC" w14:textId="228A325C" w:rsidR="007E7AFB" w:rsidRPr="00AC587B" w:rsidRDefault="007E7AFB" w:rsidP="007E7AFB">
      <w:pPr>
        <w:pStyle w:val="Normal1"/>
        <w:rPr>
          <w:sz w:val="28"/>
          <w:szCs w:val="28"/>
        </w:rPr>
      </w:pPr>
      <w:r w:rsidRPr="00717702">
        <w:rPr>
          <w:sz w:val="28"/>
          <w:szCs w:val="28"/>
        </w:rPr>
        <w:t xml:space="preserve">6.2. </w:t>
      </w:r>
      <w:r w:rsidR="00323260" w:rsidRPr="00323260">
        <w:rPr>
          <w:sz w:val="28"/>
          <w:szCs w:val="28"/>
        </w:rPr>
        <w:t>Перечень вопросов, заданий, тем для подготовки к текущему контролю (согласно таблице 2)</w:t>
      </w:r>
      <w:r w:rsidRPr="00717702">
        <w:rPr>
          <w:sz w:val="28"/>
          <w:szCs w:val="28"/>
        </w:rPr>
        <w:t>..................................................................................</w:t>
      </w:r>
      <w:r w:rsidR="00AC587B" w:rsidRPr="00AC587B">
        <w:rPr>
          <w:sz w:val="28"/>
          <w:szCs w:val="28"/>
        </w:rPr>
        <w:t>...</w:t>
      </w:r>
      <w:r w:rsidR="00323260">
        <w:rPr>
          <w:sz w:val="28"/>
          <w:szCs w:val="28"/>
        </w:rPr>
        <w:t>.......</w:t>
      </w:r>
      <w:r w:rsidRPr="00717702">
        <w:rPr>
          <w:sz w:val="28"/>
          <w:szCs w:val="28"/>
        </w:rPr>
        <w:t>1</w:t>
      </w:r>
      <w:r w:rsidR="00F1757E">
        <w:rPr>
          <w:sz w:val="28"/>
          <w:szCs w:val="28"/>
        </w:rPr>
        <w:t>1</w:t>
      </w:r>
    </w:p>
    <w:p w14:paraId="73A91BDA" w14:textId="5D24067C" w:rsidR="007E7AFB" w:rsidRPr="0079455F" w:rsidRDefault="007E7AFB" w:rsidP="007E7AFB">
      <w:pPr>
        <w:pStyle w:val="Normal1"/>
        <w:rPr>
          <w:sz w:val="28"/>
          <w:szCs w:val="28"/>
        </w:rPr>
      </w:pPr>
      <w:r w:rsidRPr="00717702">
        <w:rPr>
          <w:sz w:val="28"/>
          <w:szCs w:val="28"/>
        </w:rPr>
        <w:t>7. Фонд оценочных средств для проведения промежуточной аттестации обучающихся по дисциплине...........................................................................</w:t>
      </w:r>
      <w:r w:rsidR="00AC587B" w:rsidRPr="00AC587B">
        <w:rPr>
          <w:sz w:val="28"/>
          <w:szCs w:val="28"/>
        </w:rPr>
        <w:t>..</w:t>
      </w:r>
      <w:r w:rsidRPr="00717702">
        <w:rPr>
          <w:sz w:val="28"/>
          <w:szCs w:val="28"/>
        </w:rPr>
        <w:t>1</w:t>
      </w:r>
      <w:r w:rsidR="0079455F" w:rsidRPr="0079455F">
        <w:rPr>
          <w:sz w:val="28"/>
          <w:szCs w:val="28"/>
        </w:rPr>
        <w:t>2</w:t>
      </w:r>
    </w:p>
    <w:p w14:paraId="109683B3" w14:textId="58B813A9" w:rsidR="007E7AFB" w:rsidRPr="00AC587B" w:rsidRDefault="007E7AFB" w:rsidP="007E7AFB">
      <w:pPr>
        <w:pStyle w:val="Normal1"/>
        <w:rPr>
          <w:sz w:val="28"/>
          <w:szCs w:val="28"/>
        </w:rPr>
      </w:pPr>
      <w:r w:rsidRPr="00717702">
        <w:rPr>
          <w:sz w:val="28"/>
          <w:szCs w:val="28"/>
        </w:rPr>
        <w:t>Типовые контрольные задания и материалы, необходимые для оценки знаний, умений, владений................................................................................</w:t>
      </w:r>
      <w:r w:rsidR="00AC587B" w:rsidRPr="00AC587B">
        <w:rPr>
          <w:sz w:val="28"/>
          <w:szCs w:val="28"/>
        </w:rPr>
        <w:t>...</w:t>
      </w:r>
      <w:r w:rsidRPr="00717702">
        <w:rPr>
          <w:sz w:val="28"/>
          <w:szCs w:val="28"/>
        </w:rPr>
        <w:t>1</w:t>
      </w:r>
      <w:r w:rsidR="00F1757E">
        <w:rPr>
          <w:sz w:val="28"/>
          <w:szCs w:val="28"/>
        </w:rPr>
        <w:t>2</w:t>
      </w:r>
    </w:p>
    <w:p w14:paraId="794712EF" w14:textId="271F4631" w:rsidR="007E7AFB" w:rsidRPr="00717702" w:rsidRDefault="007E7AFB" w:rsidP="007E7AFB">
      <w:pPr>
        <w:pStyle w:val="Normal1"/>
        <w:rPr>
          <w:sz w:val="28"/>
          <w:szCs w:val="28"/>
        </w:rPr>
      </w:pPr>
      <w:r w:rsidRPr="00717702">
        <w:rPr>
          <w:sz w:val="28"/>
          <w:szCs w:val="28"/>
        </w:rPr>
        <w:t xml:space="preserve">Методические материалы, определяющие процедуры оценивания </w:t>
      </w:r>
    </w:p>
    <w:p w14:paraId="36AE61C5" w14:textId="5F979A20" w:rsidR="007E7AFB" w:rsidRPr="00E83F1D" w:rsidRDefault="007E7AFB" w:rsidP="007E7AFB">
      <w:pPr>
        <w:pStyle w:val="Normal1"/>
        <w:rPr>
          <w:sz w:val="28"/>
          <w:szCs w:val="28"/>
        </w:rPr>
      </w:pPr>
      <w:r w:rsidRPr="00717702">
        <w:rPr>
          <w:sz w:val="28"/>
          <w:szCs w:val="28"/>
        </w:rPr>
        <w:t>знаний, умений и владений...............................................................................</w:t>
      </w:r>
      <w:r w:rsidR="00643BB3" w:rsidRPr="00BE6D4A">
        <w:rPr>
          <w:sz w:val="28"/>
          <w:szCs w:val="28"/>
        </w:rPr>
        <w:t>.</w:t>
      </w:r>
      <w:r w:rsidRPr="002C74E2">
        <w:rPr>
          <w:sz w:val="28"/>
          <w:szCs w:val="28"/>
        </w:rPr>
        <w:t>1</w:t>
      </w:r>
      <w:r w:rsidR="00F1757E">
        <w:rPr>
          <w:sz w:val="28"/>
          <w:szCs w:val="28"/>
        </w:rPr>
        <w:t>5</w:t>
      </w:r>
    </w:p>
    <w:p w14:paraId="5AE9A1A6" w14:textId="77777777" w:rsidR="007E7AFB" w:rsidRPr="00717702" w:rsidRDefault="007E7AFB" w:rsidP="007E7AFB">
      <w:pPr>
        <w:pStyle w:val="Normal1"/>
        <w:rPr>
          <w:sz w:val="28"/>
          <w:szCs w:val="28"/>
        </w:rPr>
      </w:pPr>
      <w:r w:rsidRPr="00717702">
        <w:rPr>
          <w:sz w:val="28"/>
          <w:szCs w:val="28"/>
        </w:rPr>
        <w:t xml:space="preserve">8. Перечень основной и дополнительной учебной литературы, </w:t>
      </w:r>
    </w:p>
    <w:p w14:paraId="4FEB4A66" w14:textId="71D909B7" w:rsidR="007E7AFB" w:rsidRPr="0079455F" w:rsidRDefault="007E7AFB" w:rsidP="007E7AFB">
      <w:pPr>
        <w:pStyle w:val="Normal1"/>
        <w:rPr>
          <w:sz w:val="28"/>
          <w:szCs w:val="28"/>
        </w:rPr>
      </w:pPr>
      <w:r w:rsidRPr="00717702">
        <w:rPr>
          <w:sz w:val="28"/>
          <w:szCs w:val="28"/>
        </w:rPr>
        <w:t>необходимой для освоения дисциплины.........................................................</w:t>
      </w:r>
      <w:r w:rsidR="00643BB3" w:rsidRPr="00643BB3">
        <w:rPr>
          <w:sz w:val="28"/>
          <w:szCs w:val="28"/>
        </w:rPr>
        <w:t>.1</w:t>
      </w:r>
      <w:r w:rsidR="00F1757E">
        <w:rPr>
          <w:sz w:val="28"/>
          <w:szCs w:val="28"/>
        </w:rPr>
        <w:t>5</w:t>
      </w:r>
    </w:p>
    <w:p w14:paraId="109216E1" w14:textId="4E58BED7" w:rsidR="007E7AFB" w:rsidRPr="0079455F" w:rsidRDefault="007E7AFB" w:rsidP="007E7AFB">
      <w:pPr>
        <w:pStyle w:val="Normal1"/>
        <w:rPr>
          <w:sz w:val="28"/>
          <w:szCs w:val="28"/>
        </w:rPr>
      </w:pPr>
      <w:r w:rsidRPr="00717702">
        <w:rPr>
          <w:sz w:val="28"/>
          <w:szCs w:val="28"/>
        </w:rPr>
        <w:t>9. Перечень ресурсов информационно-телекоммуникационной сети "Интернет", необходимых для освоения дисциплины...................................</w:t>
      </w:r>
      <w:r w:rsidR="0079455F">
        <w:rPr>
          <w:sz w:val="28"/>
          <w:szCs w:val="28"/>
        </w:rPr>
        <w:t>.</w:t>
      </w:r>
      <w:r w:rsidRPr="00717702">
        <w:rPr>
          <w:sz w:val="28"/>
          <w:szCs w:val="28"/>
        </w:rPr>
        <w:t>1</w:t>
      </w:r>
      <w:r w:rsidR="00F1757E">
        <w:rPr>
          <w:sz w:val="28"/>
          <w:szCs w:val="28"/>
        </w:rPr>
        <w:t>6</w:t>
      </w:r>
    </w:p>
    <w:p w14:paraId="4F8477D3" w14:textId="77B871AD" w:rsidR="007E7AFB" w:rsidRPr="00643BB3" w:rsidRDefault="007E7AFB" w:rsidP="007E7AFB">
      <w:pPr>
        <w:pStyle w:val="Normal1"/>
        <w:rPr>
          <w:sz w:val="28"/>
          <w:szCs w:val="28"/>
        </w:rPr>
      </w:pPr>
      <w:r w:rsidRPr="00717702">
        <w:rPr>
          <w:sz w:val="28"/>
          <w:szCs w:val="28"/>
        </w:rPr>
        <w:t>10. Методические указания для обучающихся по освоению дисциплины</w:t>
      </w:r>
      <w:r w:rsidR="0079455F">
        <w:rPr>
          <w:sz w:val="28"/>
          <w:szCs w:val="28"/>
        </w:rPr>
        <w:t>...</w:t>
      </w:r>
      <w:r w:rsidR="00643BB3" w:rsidRPr="00643BB3">
        <w:rPr>
          <w:sz w:val="28"/>
          <w:szCs w:val="28"/>
        </w:rPr>
        <w:t>1</w:t>
      </w:r>
      <w:r w:rsidR="00F1757E">
        <w:rPr>
          <w:sz w:val="28"/>
          <w:szCs w:val="28"/>
        </w:rPr>
        <w:t>7</w:t>
      </w:r>
    </w:p>
    <w:p w14:paraId="27F5BB70" w14:textId="35ADA3CA" w:rsidR="007E7AFB" w:rsidRPr="00643BB3" w:rsidRDefault="007E7AFB" w:rsidP="007E7AFB">
      <w:pPr>
        <w:pStyle w:val="Normal1"/>
        <w:rPr>
          <w:sz w:val="28"/>
          <w:szCs w:val="28"/>
        </w:rPr>
      </w:pPr>
      <w:r w:rsidRPr="00717702">
        <w:rPr>
          <w:sz w:val="28"/>
          <w:szCs w:val="28"/>
        </w:rPr>
        <w:t>11. Перечень информационных технологий, используемых при осуществлении образовательного процесса по дисциплине</w:t>
      </w:r>
      <w:r>
        <w:rPr>
          <w:sz w:val="28"/>
          <w:szCs w:val="28"/>
        </w:rPr>
        <w:t>, включая перечень необходимого программного обеспечения и информационных справочных систем (при необходимости).............................................................................</w:t>
      </w:r>
      <w:r w:rsidRPr="00717702">
        <w:rPr>
          <w:sz w:val="28"/>
          <w:szCs w:val="28"/>
        </w:rPr>
        <w:t>2</w:t>
      </w:r>
      <w:r w:rsidR="00F1757E">
        <w:rPr>
          <w:sz w:val="28"/>
          <w:szCs w:val="28"/>
        </w:rPr>
        <w:t>0</w:t>
      </w:r>
    </w:p>
    <w:p w14:paraId="19246CBD" w14:textId="52452E8E" w:rsidR="007E7AFB" w:rsidRPr="00643BB3" w:rsidRDefault="007E7AFB" w:rsidP="007E7AFB">
      <w:pPr>
        <w:pStyle w:val="Normal1"/>
        <w:rPr>
          <w:sz w:val="28"/>
          <w:szCs w:val="28"/>
        </w:rPr>
      </w:pPr>
      <w:r>
        <w:rPr>
          <w:sz w:val="28"/>
          <w:szCs w:val="28"/>
        </w:rPr>
        <w:t>12. Описание материально-технической базы, необходимой для осуществления образовательного процесса по дисциплине..........................</w:t>
      </w:r>
      <w:r w:rsidRPr="00717702">
        <w:rPr>
          <w:sz w:val="28"/>
          <w:szCs w:val="28"/>
        </w:rPr>
        <w:t>2</w:t>
      </w:r>
      <w:r w:rsidR="00F1757E">
        <w:rPr>
          <w:sz w:val="28"/>
          <w:szCs w:val="28"/>
        </w:rPr>
        <w:t>1</w:t>
      </w:r>
    </w:p>
    <w:p w14:paraId="0FC8ABD6" w14:textId="7C23DD5A" w:rsidR="00E82555" w:rsidRDefault="00E82555" w:rsidP="007E7AFB">
      <w:pPr>
        <w:spacing w:before="100" w:beforeAutospacing="1" w:after="100" w:afterAutospacing="1"/>
        <w:rPr>
          <w:rFonts w:ascii="Times New Roman,Bold" w:hAnsi="Times New Roman,Bold"/>
          <w:sz w:val="28"/>
          <w:szCs w:val="28"/>
        </w:rPr>
      </w:pPr>
    </w:p>
    <w:p w14:paraId="06EFBBF0" w14:textId="0D118656" w:rsidR="00BD1B78" w:rsidRDefault="00BD1B78" w:rsidP="007E7AFB">
      <w:pPr>
        <w:spacing w:before="100" w:beforeAutospacing="1" w:after="100" w:afterAutospacing="1"/>
        <w:rPr>
          <w:rFonts w:ascii="Times New Roman,Bold" w:hAnsi="Times New Roman,Bold"/>
          <w:sz w:val="28"/>
          <w:szCs w:val="28"/>
        </w:rPr>
      </w:pPr>
    </w:p>
    <w:p w14:paraId="745B5A25" w14:textId="77777777" w:rsidR="000C258E" w:rsidRDefault="000C258E" w:rsidP="007E7AFB">
      <w:pPr>
        <w:spacing w:before="100" w:beforeAutospacing="1" w:after="100" w:afterAutospacing="1"/>
        <w:rPr>
          <w:rFonts w:ascii="Times New Roman,Bold" w:hAnsi="Times New Roman,Bold"/>
          <w:sz w:val="28"/>
          <w:szCs w:val="28"/>
        </w:rPr>
      </w:pPr>
    </w:p>
    <w:p w14:paraId="1813DD89" w14:textId="2074F36E" w:rsidR="007E7AFB" w:rsidRPr="00EE7CD0" w:rsidRDefault="007E7AFB" w:rsidP="007E7AFB">
      <w:pPr>
        <w:spacing w:before="100" w:beforeAutospacing="1" w:after="100" w:afterAutospacing="1"/>
        <w:rPr>
          <w:rFonts w:ascii="Times New Roman,Bold" w:hAnsi="Times New Roman,Bold"/>
          <w:b/>
          <w:sz w:val="28"/>
          <w:szCs w:val="28"/>
        </w:rPr>
      </w:pPr>
      <w:r w:rsidRPr="00EE7CD0">
        <w:rPr>
          <w:rFonts w:ascii="Times New Roman,Bold" w:hAnsi="Times New Roman,Bold"/>
          <w:b/>
          <w:sz w:val="28"/>
          <w:szCs w:val="28"/>
        </w:rPr>
        <w:lastRenderedPageBreak/>
        <w:t xml:space="preserve">1. Наименование дисциплины </w:t>
      </w:r>
    </w:p>
    <w:p w14:paraId="30C6AA80" w14:textId="1CF1F19E" w:rsidR="00512370" w:rsidRDefault="007E7AFB" w:rsidP="00512370">
      <w:pPr>
        <w:shd w:val="clear" w:color="auto" w:fill="FFFFFF"/>
        <w:ind w:left="28" w:firstLine="680"/>
        <w:jc w:val="both"/>
        <w:rPr>
          <w:bCs/>
          <w:color w:val="000000"/>
          <w:sz w:val="28"/>
          <w:szCs w:val="28"/>
        </w:rPr>
      </w:pPr>
      <w:r w:rsidRPr="007E7AFB">
        <w:rPr>
          <w:sz w:val="28"/>
          <w:szCs w:val="28"/>
        </w:rPr>
        <w:t xml:space="preserve">Наименование дисциплины – </w:t>
      </w:r>
      <w:r w:rsidR="000C258E" w:rsidRPr="000C258E">
        <w:rPr>
          <w:bCs/>
          <w:color w:val="000000"/>
          <w:sz w:val="28"/>
          <w:szCs w:val="28"/>
        </w:rPr>
        <w:t>Современные форматы регионального сотрудничества</w:t>
      </w:r>
    </w:p>
    <w:p w14:paraId="587CB7AD" w14:textId="41332932" w:rsidR="007E7AFB" w:rsidRPr="00EE7CD0" w:rsidRDefault="007E7AFB" w:rsidP="00EE7CD0">
      <w:pPr>
        <w:spacing w:before="100" w:beforeAutospacing="1" w:after="100" w:afterAutospacing="1"/>
        <w:jc w:val="both"/>
        <w:rPr>
          <w:rFonts w:ascii="Times New Roman,Bold" w:hAnsi="Times New Roman,Bold"/>
          <w:b/>
          <w:sz w:val="28"/>
          <w:szCs w:val="28"/>
        </w:rPr>
      </w:pPr>
      <w:r w:rsidRPr="00EE7CD0">
        <w:rPr>
          <w:rFonts w:ascii="Times New Roman,Bold" w:hAnsi="Times New Roman,Bold"/>
          <w:b/>
          <w:sz w:val="28"/>
          <w:szCs w:val="28"/>
        </w:rPr>
        <w:t xml:space="preserve">2. </w:t>
      </w:r>
      <w:r w:rsidR="0079455F" w:rsidRPr="0079455F">
        <w:rPr>
          <w:b/>
          <w:sz w:val="28"/>
          <w:szCs w:val="28"/>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2A810408" w14:textId="77777777" w:rsidR="00360010" w:rsidRDefault="00360010" w:rsidP="00360010">
      <w:pPr>
        <w:shd w:val="clear" w:color="auto" w:fill="FFFFFF"/>
        <w:jc w:val="right"/>
        <w:rPr>
          <w:color w:val="000000"/>
          <w:sz w:val="28"/>
          <w:szCs w:val="28"/>
        </w:rPr>
      </w:pPr>
      <w:r>
        <w:rPr>
          <w:color w:val="000000"/>
          <w:sz w:val="28"/>
          <w:szCs w:val="28"/>
        </w:rPr>
        <w:t>Т</w:t>
      </w:r>
      <w:r w:rsidRPr="00602655">
        <w:rPr>
          <w:color w:val="000000"/>
          <w:sz w:val="28"/>
          <w:szCs w:val="28"/>
        </w:rPr>
        <w:t>аблица 1</w:t>
      </w:r>
    </w:p>
    <w:p w14:paraId="3A2AA990" w14:textId="77777777" w:rsidR="0095325D" w:rsidRDefault="0095325D" w:rsidP="0095325D">
      <w:pPr>
        <w:jc w:val="both"/>
        <w:rPr>
          <w:sz w:val="28"/>
          <w:szCs w:val="28"/>
        </w:rPr>
      </w:pPr>
    </w:p>
    <w:tbl>
      <w:tblPr>
        <w:tblStyle w:val="a8"/>
        <w:tblW w:w="9776" w:type="dxa"/>
        <w:tblLayout w:type="fixed"/>
        <w:tblLook w:val="04A0" w:firstRow="1" w:lastRow="0" w:firstColumn="1" w:lastColumn="0" w:noHBand="0" w:noVBand="1"/>
      </w:tblPr>
      <w:tblGrid>
        <w:gridCol w:w="994"/>
        <w:gridCol w:w="1695"/>
        <w:gridCol w:w="3260"/>
        <w:gridCol w:w="3827"/>
      </w:tblGrid>
      <w:tr w:rsidR="0095325D" w:rsidRPr="00624B33" w14:paraId="6333E8E4" w14:textId="77777777" w:rsidTr="00E32C01">
        <w:trPr>
          <w:tblHeader/>
        </w:trPr>
        <w:tc>
          <w:tcPr>
            <w:tcW w:w="994" w:type="dxa"/>
          </w:tcPr>
          <w:p w14:paraId="11B7D81A" w14:textId="77777777" w:rsidR="0095325D" w:rsidRPr="00624B33" w:rsidRDefault="0095325D" w:rsidP="00E32C01">
            <w:pPr>
              <w:rPr>
                <w:b/>
                <w:sz w:val="24"/>
                <w:szCs w:val="24"/>
              </w:rPr>
            </w:pPr>
            <w:r w:rsidRPr="00624B33">
              <w:rPr>
                <w:b/>
                <w:sz w:val="24"/>
                <w:szCs w:val="24"/>
              </w:rPr>
              <w:t>Код компе</w:t>
            </w:r>
            <w:r>
              <w:rPr>
                <w:b/>
                <w:sz w:val="24"/>
                <w:szCs w:val="24"/>
              </w:rPr>
              <w:t>-</w:t>
            </w:r>
            <w:proofErr w:type="spellStart"/>
            <w:r w:rsidRPr="00624B33">
              <w:rPr>
                <w:b/>
                <w:sz w:val="24"/>
                <w:szCs w:val="24"/>
              </w:rPr>
              <w:t>тенции</w:t>
            </w:r>
            <w:proofErr w:type="spellEnd"/>
          </w:p>
        </w:tc>
        <w:tc>
          <w:tcPr>
            <w:tcW w:w="1695" w:type="dxa"/>
          </w:tcPr>
          <w:p w14:paraId="6FF3F999" w14:textId="77777777" w:rsidR="00E32C01" w:rsidRDefault="0095325D" w:rsidP="00E32C01">
            <w:pPr>
              <w:rPr>
                <w:b/>
                <w:sz w:val="24"/>
                <w:szCs w:val="24"/>
              </w:rPr>
            </w:pPr>
            <w:proofErr w:type="spellStart"/>
            <w:r w:rsidRPr="00624B33">
              <w:rPr>
                <w:b/>
                <w:sz w:val="24"/>
                <w:szCs w:val="24"/>
              </w:rPr>
              <w:t>Наименова</w:t>
            </w:r>
            <w:proofErr w:type="spellEnd"/>
            <w:r w:rsidR="00E32C01">
              <w:rPr>
                <w:b/>
                <w:sz w:val="24"/>
                <w:szCs w:val="24"/>
              </w:rPr>
              <w:t>-</w:t>
            </w:r>
          </w:p>
          <w:p w14:paraId="47D4BBA8" w14:textId="77777777" w:rsidR="00E32C01" w:rsidRDefault="0095325D" w:rsidP="00E32C01">
            <w:pPr>
              <w:rPr>
                <w:b/>
                <w:sz w:val="24"/>
                <w:szCs w:val="24"/>
              </w:rPr>
            </w:pPr>
            <w:proofErr w:type="spellStart"/>
            <w:r w:rsidRPr="00624B33">
              <w:rPr>
                <w:b/>
                <w:sz w:val="24"/>
                <w:szCs w:val="24"/>
              </w:rPr>
              <w:t>ние</w:t>
            </w:r>
            <w:proofErr w:type="spellEnd"/>
            <w:r w:rsidRPr="00624B33">
              <w:rPr>
                <w:b/>
                <w:sz w:val="24"/>
                <w:szCs w:val="24"/>
              </w:rPr>
              <w:t xml:space="preserve"> компе</w:t>
            </w:r>
            <w:r w:rsidR="00E32C01">
              <w:rPr>
                <w:b/>
                <w:sz w:val="24"/>
                <w:szCs w:val="24"/>
              </w:rPr>
              <w:t>-</w:t>
            </w:r>
          </w:p>
          <w:p w14:paraId="54EA084E" w14:textId="0E5401C6" w:rsidR="0095325D" w:rsidRPr="00624B33" w:rsidRDefault="0095325D" w:rsidP="00E32C01">
            <w:pPr>
              <w:rPr>
                <w:rFonts w:eastAsiaTheme="minorEastAsia"/>
                <w:b/>
                <w:sz w:val="24"/>
                <w:szCs w:val="24"/>
              </w:rPr>
            </w:pPr>
            <w:proofErr w:type="spellStart"/>
            <w:r w:rsidRPr="00624B33">
              <w:rPr>
                <w:b/>
                <w:sz w:val="24"/>
                <w:szCs w:val="24"/>
              </w:rPr>
              <w:t>тенции</w:t>
            </w:r>
            <w:proofErr w:type="spellEnd"/>
          </w:p>
        </w:tc>
        <w:tc>
          <w:tcPr>
            <w:tcW w:w="3260" w:type="dxa"/>
          </w:tcPr>
          <w:p w14:paraId="314D6E48" w14:textId="77777777" w:rsidR="0095325D" w:rsidRPr="00624B33" w:rsidRDefault="0095325D" w:rsidP="00E32C01">
            <w:pPr>
              <w:spacing w:after="200"/>
              <w:rPr>
                <w:rFonts w:eastAsiaTheme="minorEastAsia"/>
                <w:b/>
                <w:sz w:val="24"/>
                <w:szCs w:val="24"/>
              </w:rPr>
            </w:pPr>
            <w:r w:rsidRPr="00624B33">
              <w:rPr>
                <w:b/>
                <w:sz w:val="24"/>
                <w:szCs w:val="24"/>
              </w:rPr>
              <w:t>Индикаторы достижения компетенции</w:t>
            </w:r>
          </w:p>
        </w:tc>
        <w:tc>
          <w:tcPr>
            <w:tcW w:w="3827" w:type="dxa"/>
          </w:tcPr>
          <w:p w14:paraId="028C80C0" w14:textId="77777777" w:rsidR="0095325D" w:rsidRPr="00624B33" w:rsidRDefault="0095325D" w:rsidP="00E32C01">
            <w:pPr>
              <w:spacing w:after="200"/>
              <w:rPr>
                <w:rFonts w:eastAsiaTheme="minorEastAsia"/>
                <w:b/>
                <w:sz w:val="24"/>
                <w:szCs w:val="24"/>
              </w:rPr>
            </w:pPr>
            <w:r>
              <w:rPr>
                <w:b/>
                <w:sz w:val="24"/>
                <w:szCs w:val="24"/>
              </w:rPr>
              <w:t xml:space="preserve">Результаты обучения </w:t>
            </w:r>
            <w:r w:rsidRPr="00624B33">
              <w:rPr>
                <w:b/>
                <w:sz w:val="24"/>
                <w:szCs w:val="24"/>
              </w:rPr>
              <w:t>(умения и знания), соотнесенные с компетенциями / индикаторами достижения компетенции</w:t>
            </w:r>
          </w:p>
        </w:tc>
      </w:tr>
      <w:tr w:rsidR="0095325D" w:rsidRPr="00624B33" w14:paraId="45E3DBE4" w14:textId="77777777" w:rsidTr="00E32C01">
        <w:trPr>
          <w:trHeight w:val="1084"/>
        </w:trPr>
        <w:tc>
          <w:tcPr>
            <w:tcW w:w="994" w:type="dxa"/>
          </w:tcPr>
          <w:p w14:paraId="597A53F0" w14:textId="77777777" w:rsidR="0095325D" w:rsidRPr="00624B33" w:rsidRDefault="0095325D" w:rsidP="00E32C01">
            <w:pPr>
              <w:spacing w:after="200"/>
              <w:rPr>
                <w:rFonts w:eastAsiaTheme="minorEastAsia"/>
                <w:sz w:val="24"/>
                <w:szCs w:val="24"/>
              </w:rPr>
            </w:pPr>
            <w:r w:rsidRPr="00624B33">
              <w:rPr>
                <w:rFonts w:eastAsiaTheme="minorEastAsia"/>
                <w:sz w:val="24"/>
                <w:szCs w:val="24"/>
              </w:rPr>
              <w:t>ПК</w:t>
            </w:r>
            <w:r>
              <w:rPr>
                <w:rFonts w:eastAsiaTheme="minorEastAsia"/>
                <w:sz w:val="24"/>
                <w:szCs w:val="24"/>
              </w:rPr>
              <w:t>Н</w:t>
            </w:r>
            <w:r w:rsidRPr="00624B33">
              <w:rPr>
                <w:rFonts w:eastAsiaTheme="minorEastAsia"/>
                <w:sz w:val="24"/>
                <w:szCs w:val="24"/>
              </w:rPr>
              <w:t>-</w:t>
            </w:r>
            <w:r>
              <w:rPr>
                <w:rFonts w:eastAsiaTheme="minorEastAsia"/>
                <w:sz w:val="24"/>
                <w:szCs w:val="24"/>
              </w:rPr>
              <w:t>1</w:t>
            </w:r>
          </w:p>
        </w:tc>
        <w:tc>
          <w:tcPr>
            <w:tcW w:w="1695" w:type="dxa"/>
            <w:shd w:val="clear" w:color="auto" w:fill="auto"/>
          </w:tcPr>
          <w:p w14:paraId="44F2F840" w14:textId="2B1D0566" w:rsidR="0095325D" w:rsidRPr="00624B33" w:rsidRDefault="0095325D" w:rsidP="00E32C01">
            <w:pPr>
              <w:spacing w:after="200"/>
              <w:rPr>
                <w:rFonts w:eastAsiaTheme="minorEastAsia"/>
                <w:sz w:val="24"/>
                <w:szCs w:val="24"/>
              </w:rPr>
            </w:pPr>
            <w:r w:rsidRPr="00921BC3">
              <w:rPr>
                <w:rFonts w:eastAsiaTheme="minorEastAsia"/>
                <w:sz w:val="24"/>
                <w:szCs w:val="24"/>
              </w:rPr>
              <w:t xml:space="preserve">Способность </w:t>
            </w:r>
            <w:r>
              <w:rPr>
                <w:rFonts w:eastAsiaTheme="minorEastAsia"/>
                <w:sz w:val="24"/>
                <w:szCs w:val="24"/>
              </w:rPr>
              <w:t xml:space="preserve">к выявлению проблем и тенденций в современной </w:t>
            </w:r>
            <w:r w:rsidR="00FA0B6F">
              <w:rPr>
                <w:rFonts w:eastAsiaTheme="minorEastAsia"/>
                <w:sz w:val="24"/>
                <w:szCs w:val="24"/>
              </w:rPr>
              <w:t>экономике</w:t>
            </w:r>
            <w:r>
              <w:rPr>
                <w:rFonts w:eastAsiaTheme="minorEastAsia"/>
                <w:sz w:val="24"/>
                <w:szCs w:val="24"/>
              </w:rPr>
              <w:t xml:space="preserve"> при решении профессиональных задач </w:t>
            </w:r>
          </w:p>
        </w:tc>
        <w:tc>
          <w:tcPr>
            <w:tcW w:w="3260" w:type="dxa"/>
            <w:shd w:val="clear" w:color="auto" w:fill="auto"/>
          </w:tcPr>
          <w:p w14:paraId="5C7BDAE0" w14:textId="77777777" w:rsidR="00E32C01" w:rsidRDefault="0095325D" w:rsidP="00E32C01">
            <w:pPr>
              <w:shd w:val="clear" w:color="auto" w:fill="FFFFFF"/>
              <w:contextualSpacing/>
              <w:rPr>
                <w:sz w:val="24"/>
                <w:szCs w:val="24"/>
              </w:rPr>
            </w:pPr>
            <w:r w:rsidRPr="00446FB3">
              <w:rPr>
                <w:color w:val="000000"/>
                <w:sz w:val="24"/>
                <w:szCs w:val="24"/>
              </w:rPr>
              <w:t>1.</w:t>
            </w:r>
            <w:r w:rsidRPr="00446FB3">
              <w:rPr>
                <w:sz w:val="24"/>
                <w:szCs w:val="24"/>
              </w:rPr>
              <w:t xml:space="preserve"> Демонстрирует понимание основных результатов новейших экономических исследований, методологии проведения научных исследований в профессиональной сфере</w:t>
            </w:r>
            <w:r>
              <w:rPr>
                <w:sz w:val="24"/>
                <w:szCs w:val="24"/>
              </w:rPr>
              <w:t>.</w:t>
            </w:r>
          </w:p>
          <w:p w14:paraId="382A95D4" w14:textId="723E5626" w:rsidR="0095325D" w:rsidRPr="00446FB3" w:rsidRDefault="0095325D" w:rsidP="00E32C01">
            <w:pPr>
              <w:shd w:val="clear" w:color="auto" w:fill="FFFFFF"/>
              <w:contextualSpacing/>
              <w:rPr>
                <w:sz w:val="24"/>
                <w:szCs w:val="24"/>
              </w:rPr>
            </w:pPr>
            <w:r w:rsidRPr="00446FB3">
              <w:rPr>
                <w:sz w:val="24"/>
                <w:szCs w:val="24"/>
              </w:rPr>
              <w:t xml:space="preserve"> </w:t>
            </w:r>
          </w:p>
          <w:p w14:paraId="54C2B30A" w14:textId="3EC9A66D" w:rsidR="0095325D" w:rsidRDefault="0095325D" w:rsidP="00E32C01">
            <w:pPr>
              <w:tabs>
                <w:tab w:val="left" w:pos="993"/>
              </w:tabs>
              <w:rPr>
                <w:sz w:val="24"/>
                <w:szCs w:val="24"/>
              </w:rPr>
            </w:pPr>
            <w:r w:rsidRPr="00446FB3">
              <w:rPr>
                <w:sz w:val="24"/>
                <w:szCs w:val="24"/>
              </w:rPr>
              <w:t>2. Выявляет источники и осуществляет поиск информации для проведения научных исследований и решения практических задач в профессиональной сфере, умеет проводить сравнительный анализ разных точек зрения на решение современных экономических проблем и обосновывать выбор эффективных методов регулирования экономики</w:t>
            </w:r>
            <w:r>
              <w:rPr>
                <w:sz w:val="24"/>
                <w:szCs w:val="24"/>
              </w:rPr>
              <w:t>.</w:t>
            </w:r>
          </w:p>
          <w:p w14:paraId="59028826" w14:textId="77777777" w:rsidR="00E32C01" w:rsidRPr="00446FB3" w:rsidRDefault="00E32C01" w:rsidP="00E32C01">
            <w:pPr>
              <w:tabs>
                <w:tab w:val="left" w:pos="993"/>
              </w:tabs>
              <w:rPr>
                <w:sz w:val="24"/>
                <w:szCs w:val="24"/>
              </w:rPr>
            </w:pPr>
          </w:p>
          <w:p w14:paraId="6CBE2384" w14:textId="4B3C13AC" w:rsidR="0095325D" w:rsidRPr="00624B33" w:rsidRDefault="0095325D" w:rsidP="00E32C01">
            <w:pPr>
              <w:rPr>
                <w:sz w:val="24"/>
                <w:szCs w:val="24"/>
              </w:rPr>
            </w:pPr>
            <w:r w:rsidRPr="00446FB3">
              <w:rPr>
                <w:rFonts w:eastAsia="Calibri"/>
                <w:sz w:val="24"/>
                <w:szCs w:val="24"/>
              </w:rPr>
              <w:t xml:space="preserve">3. Владеет </w:t>
            </w:r>
            <w:r w:rsidRPr="00446FB3">
              <w:rPr>
                <w:sz w:val="24"/>
                <w:szCs w:val="24"/>
              </w:rPr>
              <w:t>методами коллективной работы экспертов, универсальными методами ранжирования альтернатив, комплексными экспертными процедурами для оценки тенденций экономического развития на макро-, мезо- и микроуровнях</w:t>
            </w:r>
          </w:p>
        </w:tc>
        <w:tc>
          <w:tcPr>
            <w:tcW w:w="3827" w:type="dxa"/>
          </w:tcPr>
          <w:p w14:paraId="55658034" w14:textId="77777777" w:rsidR="0095325D" w:rsidRPr="00F1757E" w:rsidRDefault="0095325D" w:rsidP="00E32C01">
            <w:pPr>
              <w:pStyle w:val="a7"/>
              <w:shd w:val="clear" w:color="auto" w:fill="FFFFFF"/>
              <w:spacing w:before="0" w:beforeAutospacing="0" w:after="0" w:afterAutospacing="0"/>
              <w:rPr>
                <w:sz w:val="24"/>
                <w:szCs w:val="24"/>
              </w:rPr>
            </w:pPr>
            <w:r w:rsidRPr="00F1757E">
              <w:rPr>
                <w:b/>
                <w:bCs/>
                <w:color w:val="000000" w:themeColor="text1"/>
                <w:sz w:val="24"/>
                <w:szCs w:val="24"/>
              </w:rPr>
              <w:t>Знать</w:t>
            </w:r>
            <w:r w:rsidRPr="00F1757E">
              <w:rPr>
                <w:sz w:val="24"/>
                <w:szCs w:val="24"/>
              </w:rPr>
              <w:t xml:space="preserve"> основные результаты новейших экономических исследований</w:t>
            </w:r>
          </w:p>
          <w:p w14:paraId="31F43178" w14:textId="77777777" w:rsidR="0095325D" w:rsidRPr="00F1757E" w:rsidRDefault="0095325D" w:rsidP="00E32C01">
            <w:pPr>
              <w:pStyle w:val="a7"/>
              <w:shd w:val="clear" w:color="auto" w:fill="FFFFFF"/>
              <w:spacing w:before="0" w:beforeAutospacing="0" w:after="0" w:afterAutospacing="0"/>
              <w:rPr>
                <w:sz w:val="24"/>
                <w:szCs w:val="24"/>
              </w:rPr>
            </w:pPr>
            <w:r w:rsidRPr="00F1757E">
              <w:rPr>
                <w:b/>
                <w:bCs/>
                <w:sz w:val="24"/>
                <w:szCs w:val="24"/>
              </w:rPr>
              <w:t>Уметь</w:t>
            </w:r>
            <w:r w:rsidRPr="00F1757E">
              <w:rPr>
                <w:sz w:val="24"/>
                <w:szCs w:val="24"/>
              </w:rPr>
              <w:t xml:space="preserve"> выявлять источники и осуществлять поиск информации для проведения научных исследований </w:t>
            </w:r>
          </w:p>
          <w:p w14:paraId="16EAC41D" w14:textId="77777777" w:rsidR="0095325D" w:rsidRDefault="0095325D" w:rsidP="00E32C01">
            <w:pPr>
              <w:rPr>
                <w:rFonts w:eastAsiaTheme="minorEastAsia"/>
                <w:b/>
                <w:bCs/>
                <w:sz w:val="24"/>
                <w:szCs w:val="24"/>
                <w:highlight w:val="yellow"/>
              </w:rPr>
            </w:pPr>
          </w:p>
          <w:p w14:paraId="47724DB9" w14:textId="77777777" w:rsidR="0095325D" w:rsidRPr="00C307F9" w:rsidRDefault="0095325D" w:rsidP="00E32C01">
            <w:pPr>
              <w:rPr>
                <w:rFonts w:eastAsiaTheme="minorEastAsia"/>
                <w:sz w:val="24"/>
                <w:szCs w:val="24"/>
              </w:rPr>
            </w:pPr>
            <w:r w:rsidRPr="00C307F9">
              <w:rPr>
                <w:rFonts w:eastAsiaTheme="minorEastAsia"/>
                <w:b/>
                <w:bCs/>
                <w:sz w:val="24"/>
                <w:szCs w:val="24"/>
              </w:rPr>
              <w:t>Знать</w:t>
            </w:r>
            <w:r w:rsidRPr="00C307F9">
              <w:rPr>
                <w:rFonts w:eastAsiaTheme="minorEastAsia"/>
                <w:sz w:val="24"/>
                <w:szCs w:val="24"/>
              </w:rPr>
              <w:t xml:space="preserve"> </w:t>
            </w:r>
            <w:r>
              <w:rPr>
                <w:rFonts w:eastAsiaTheme="minorEastAsia"/>
                <w:sz w:val="24"/>
                <w:szCs w:val="24"/>
              </w:rPr>
              <w:t xml:space="preserve">современную методику поиска источников информации для проведения исследований и решения практических задач в профессиональной сфере </w:t>
            </w:r>
          </w:p>
          <w:p w14:paraId="071C9B77" w14:textId="77777777" w:rsidR="0095325D" w:rsidRDefault="0095325D" w:rsidP="00E32C01">
            <w:pPr>
              <w:rPr>
                <w:rFonts w:eastAsiaTheme="minorEastAsia"/>
                <w:sz w:val="24"/>
                <w:szCs w:val="24"/>
              </w:rPr>
            </w:pPr>
            <w:r w:rsidRPr="00C307F9">
              <w:rPr>
                <w:rFonts w:eastAsiaTheme="minorEastAsia"/>
                <w:b/>
                <w:bCs/>
                <w:sz w:val="24"/>
                <w:szCs w:val="24"/>
              </w:rPr>
              <w:t>Уметь</w:t>
            </w:r>
            <w:r w:rsidRPr="00C307F9">
              <w:rPr>
                <w:rFonts w:eastAsiaTheme="minorEastAsia"/>
                <w:sz w:val="24"/>
                <w:szCs w:val="24"/>
              </w:rPr>
              <w:t xml:space="preserve"> </w:t>
            </w:r>
            <w:r>
              <w:rPr>
                <w:rFonts w:eastAsiaTheme="minorEastAsia"/>
                <w:sz w:val="24"/>
                <w:szCs w:val="24"/>
              </w:rPr>
              <w:t xml:space="preserve">определять основные критерии поиска источников информации для проведения научных исследований и принятия решений в профессиональной сфере </w:t>
            </w:r>
          </w:p>
          <w:p w14:paraId="6F84E770" w14:textId="77777777" w:rsidR="0095325D" w:rsidRDefault="0095325D" w:rsidP="00E32C01">
            <w:pPr>
              <w:rPr>
                <w:rFonts w:eastAsiaTheme="minorEastAsia"/>
                <w:sz w:val="24"/>
                <w:szCs w:val="24"/>
              </w:rPr>
            </w:pPr>
          </w:p>
          <w:p w14:paraId="58AFB144" w14:textId="77777777" w:rsidR="0095325D" w:rsidRDefault="0095325D" w:rsidP="00E32C01">
            <w:pPr>
              <w:rPr>
                <w:rFonts w:eastAsiaTheme="minorEastAsia"/>
                <w:sz w:val="24"/>
                <w:szCs w:val="24"/>
              </w:rPr>
            </w:pPr>
          </w:p>
          <w:p w14:paraId="67306806" w14:textId="77777777" w:rsidR="0095325D" w:rsidRDefault="0095325D" w:rsidP="00E32C01">
            <w:pPr>
              <w:rPr>
                <w:rFonts w:eastAsiaTheme="minorEastAsia"/>
                <w:sz w:val="24"/>
                <w:szCs w:val="24"/>
              </w:rPr>
            </w:pPr>
          </w:p>
          <w:p w14:paraId="4713A4B7" w14:textId="77777777" w:rsidR="0095325D" w:rsidRDefault="0095325D" w:rsidP="00E32C01">
            <w:pPr>
              <w:rPr>
                <w:rFonts w:eastAsiaTheme="minorEastAsia"/>
                <w:sz w:val="24"/>
                <w:szCs w:val="24"/>
              </w:rPr>
            </w:pPr>
          </w:p>
          <w:p w14:paraId="431DC95C" w14:textId="77777777" w:rsidR="0095325D" w:rsidRPr="00C307F9" w:rsidRDefault="0095325D" w:rsidP="00E32C01">
            <w:pPr>
              <w:rPr>
                <w:rFonts w:eastAsiaTheme="minorEastAsia"/>
                <w:sz w:val="24"/>
                <w:szCs w:val="24"/>
              </w:rPr>
            </w:pPr>
            <w:r w:rsidRPr="00C307F9">
              <w:rPr>
                <w:rFonts w:eastAsiaTheme="minorEastAsia"/>
                <w:b/>
                <w:bCs/>
                <w:sz w:val="24"/>
                <w:szCs w:val="24"/>
              </w:rPr>
              <w:t>Знать</w:t>
            </w:r>
            <w:r w:rsidRPr="00C307F9">
              <w:rPr>
                <w:rFonts w:eastAsiaTheme="minorEastAsia"/>
                <w:sz w:val="24"/>
                <w:szCs w:val="24"/>
              </w:rPr>
              <w:t xml:space="preserve"> </w:t>
            </w:r>
            <w:r>
              <w:rPr>
                <w:rFonts w:eastAsiaTheme="minorEastAsia"/>
                <w:sz w:val="24"/>
                <w:szCs w:val="24"/>
              </w:rPr>
              <w:t xml:space="preserve">методы коллективной работы экспертов, методы ранжирования альтернатив </w:t>
            </w:r>
          </w:p>
          <w:p w14:paraId="68C2941A" w14:textId="77777777" w:rsidR="0095325D" w:rsidRPr="00C307F9" w:rsidRDefault="0095325D" w:rsidP="00E32C01">
            <w:pPr>
              <w:rPr>
                <w:rFonts w:eastAsiaTheme="minorEastAsia"/>
                <w:sz w:val="24"/>
                <w:szCs w:val="24"/>
              </w:rPr>
            </w:pPr>
            <w:r w:rsidRPr="00C307F9">
              <w:rPr>
                <w:rFonts w:eastAsiaTheme="minorEastAsia"/>
                <w:b/>
                <w:bCs/>
                <w:sz w:val="24"/>
                <w:szCs w:val="24"/>
              </w:rPr>
              <w:t>Уметь</w:t>
            </w:r>
            <w:r w:rsidRPr="00C307F9">
              <w:rPr>
                <w:rFonts w:eastAsiaTheme="minorEastAsia"/>
                <w:sz w:val="24"/>
                <w:szCs w:val="24"/>
              </w:rPr>
              <w:t xml:space="preserve"> </w:t>
            </w:r>
            <w:r>
              <w:rPr>
                <w:rFonts w:eastAsiaTheme="minorEastAsia"/>
                <w:sz w:val="24"/>
                <w:szCs w:val="24"/>
              </w:rPr>
              <w:t xml:space="preserve">владеть </w:t>
            </w:r>
            <w:r w:rsidRPr="00446FB3">
              <w:rPr>
                <w:sz w:val="24"/>
                <w:szCs w:val="24"/>
              </w:rPr>
              <w:t xml:space="preserve">комплексными экспертными процедурами для оценки тенденций экономического </w:t>
            </w:r>
          </w:p>
          <w:p w14:paraId="0BB8A6CE" w14:textId="77777777" w:rsidR="0095325D" w:rsidRPr="0010546D" w:rsidRDefault="0095325D" w:rsidP="00E32C01">
            <w:pPr>
              <w:rPr>
                <w:rFonts w:eastAsiaTheme="minorEastAsia"/>
                <w:sz w:val="24"/>
                <w:szCs w:val="24"/>
                <w:highlight w:val="yellow"/>
              </w:rPr>
            </w:pPr>
            <w:r w:rsidRPr="00446FB3">
              <w:rPr>
                <w:sz w:val="24"/>
                <w:szCs w:val="24"/>
              </w:rPr>
              <w:t>развития на макро-, мезо- и микроуровнях</w:t>
            </w:r>
          </w:p>
        </w:tc>
      </w:tr>
      <w:tr w:rsidR="0095325D" w:rsidRPr="00624B33" w14:paraId="11962036" w14:textId="77777777" w:rsidTr="00E32C01">
        <w:trPr>
          <w:trHeight w:val="665"/>
        </w:trPr>
        <w:tc>
          <w:tcPr>
            <w:tcW w:w="994" w:type="dxa"/>
          </w:tcPr>
          <w:p w14:paraId="5177965D" w14:textId="77777777" w:rsidR="0095325D" w:rsidRPr="00624B33" w:rsidRDefault="0095325D" w:rsidP="00E32C01">
            <w:pPr>
              <w:rPr>
                <w:sz w:val="24"/>
                <w:szCs w:val="24"/>
              </w:rPr>
            </w:pPr>
            <w:r w:rsidRPr="00624B33">
              <w:rPr>
                <w:sz w:val="24"/>
                <w:szCs w:val="24"/>
              </w:rPr>
              <w:lastRenderedPageBreak/>
              <w:t>ПК-</w:t>
            </w:r>
            <w:r>
              <w:rPr>
                <w:sz w:val="24"/>
                <w:szCs w:val="24"/>
              </w:rPr>
              <w:t>6</w:t>
            </w:r>
          </w:p>
        </w:tc>
        <w:tc>
          <w:tcPr>
            <w:tcW w:w="1695" w:type="dxa"/>
            <w:shd w:val="clear" w:color="auto" w:fill="auto"/>
          </w:tcPr>
          <w:p w14:paraId="73D05422" w14:textId="77777777" w:rsidR="0095325D" w:rsidRPr="00624B33" w:rsidRDefault="0095325D" w:rsidP="00E32C01">
            <w:pPr>
              <w:rPr>
                <w:sz w:val="24"/>
                <w:szCs w:val="24"/>
              </w:rPr>
            </w:pPr>
            <w:r w:rsidRPr="005A56E3">
              <w:rPr>
                <w:color w:val="000000"/>
                <w:sz w:val="24"/>
                <w:szCs w:val="24"/>
              </w:rPr>
              <w:t xml:space="preserve">Способность к построению гипотез и теоретических моделей, определению перспектив и тенденций развития международной экономики на основе анализа конъюнктуры и тенденций развития рынка </w:t>
            </w:r>
          </w:p>
        </w:tc>
        <w:tc>
          <w:tcPr>
            <w:tcW w:w="3260" w:type="dxa"/>
            <w:shd w:val="clear" w:color="auto" w:fill="auto"/>
          </w:tcPr>
          <w:p w14:paraId="1A38A134" w14:textId="77777777" w:rsidR="0095325D" w:rsidRDefault="0095325D" w:rsidP="00E32C01">
            <w:pPr>
              <w:jc w:val="both"/>
              <w:rPr>
                <w:rFonts w:eastAsia="Calibri"/>
                <w:sz w:val="24"/>
                <w:szCs w:val="24"/>
              </w:rPr>
            </w:pPr>
            <w:r>
              <w:rPr>
                <w:rFonts w:eastAsia="Calibri"/>
                <w:sz w:val="24"/>
                <w:szCs w:val="24"/>
              </w:rPr>
              <w:t>1.</w:t>
            </w:r>
            <w:r w:rsidRPr="005A56E3">
              <w:rPr>
                <w:rFonts w:eastAsia="Calibri"/>
                <w:sz w:val="24"/>
                <w:szCs w:val="24"/>
              </w:rPr>
              <w:t xml:space="preserve">Осуществляет поиск и обработку информации для </w:t>
            </w:r>
            <w:r w:rsidRPr="005A56E3">
              <w:rPr>
                <w:color w:val="000000"/>
                <w:sz w:val="24"/>
                <w:szCs w:val="24"/>
              </w:rPr>
              <w:t>определения перспектив и тенденций развития международной экономики на основе анализа конъюнктуры и тенденций развития рынка</w:t>
            </w:r>
            <w:r w:rsidRPr="005A56E3">
              <w:rPr>
                <w:rFonts w:eastAsia="Calibri"/>
                <w:sz w:val="24"/>
                <w:szCs w:val="24"/>
              </w:rPr>
              <w:t>.</w:t>
            </w:r>
          </w:p>
          <w:p w14:paraId="098CFD51" w14:textId="43A47C61" w:rsidR="0095325D" w:rsidRDefault="0095325D" w:rsidP="00E32C01">
            <w:pPr>
              <w:jc w:val="both"/>
              <w:rPr>
                <w:rFonts w:eastAsia="Calibri"/>
                <w:sz w:val="24"/>
                <w:szCs w:val="24"/>
              </w:rPr>
            </w:pPr>
          </w:p>
          <w:p w14:paraId="184468B6" w14:textId="07A7F389" w:rsidR="00E32C01" w:rsidRDefault="00E32C01" w:rsidP="00E32C01">
            <w:pPr>
              <w:jc w:val="both"/>
              <w:rPr>
                <w:rFonts w:eastAsia="Calibri"/>
                <w:sz w:val="24"/>
                <w:szCs w:val="24"/>
              </w:rPr>
            </w:pPr>
          </w:p>
          <w:p w14:paraId="51367236" w14:textId="77777777" w:rsidR="00E32C01" w:rsidRPr="005A56E3" w:rsidRDefault="00E32C01" w:rsidP="00E32C01">
            <w:pPr>
              <w:jc w:val="both"/>
              <w:rPr>
                <w:rFonts w:eastAsia="Calibri"/>
                <w:sz w:val="24"/>
                <w:szCs w:val="24"/>
              </w:rPr>
            </w:pPr>
          </w:p>
          <w:p w14:paraId="00DED376" w14:textId="77777777" w:rsidR="0095325D" w:rsidRDefault="0095325D" w:rsidP="00E32C01">
            <w:pPr>
              <w:jc w:val="both"/>
              <w:rPr>
                <w:rFonts w:eastAsia="Calibri"/>
                <w:sz w:val="24"/>
                <w:szCs w:val="24"/>
              </w:rPr>
            </w:pPr>
            <w:r w:rsidRPr="005A56E3">
              <w:rPr>
                <w:rFonts w:eastAsia="Calibri"/>
                <w:sz w:val="24"/>
                <w:szCs w:val="24"/>
              </w:rPr>
              <w:t xml:space="preserve">2. Демонстрирует навыки построения гипотез о перспективах развития международной экономики и международного бизнеса. </w:t>
            </w:r>
          </w:p>
          <w:p w14:paraId="7F6310D5" w14:textId="4A8207D4" w:rsidR="0095325D" w:rsidRDefault="0095325D" w:rsidP="00E32C01">
            <w:pPr>
              <w:jc w:val="both"/>
              <w:rPr>
                <w:rFonts w:eastAsia="Calibri"/>
                <w:sz w:val="24"/>
                <w:szCs w:val="24"/>
              </w:rPr>
            </w:pPr>
          </w:p>
          <w:p w14:paraId="7973280E" w14:textId="79F6B4C9" w:rsidR="00E32C01" w:rsidRDefault="00E32C01" w:rsidP="00E32C01">
            <w:pPr>
              <w:jc w:val="both"/>
              <w:rPr>
                <w:rFonts w:eastAsia="Calibri"/>
                <w:sz w:val="24"/>
                <w:szCs w:val="24"/>
              </w:rPr>
            </w:pPr>
          </w:p>
          <w:p w14:paraId="08826A80" w14:textId="77777777" w:rsidR="00E32C01" w:rsidRPr="005A56E3" w:rsidRDefault="00E32C01" w:rsidP="00E32C01">
            <w:pPr>
              <w:jc w:val="both"/>
              <w:rPr>
                <w:rFonts w:eastAsia="Calibri"/>
                <w:sz w:val="24"/>
                <w:szCs w:val="24"/>
              </w:rPr>
            </w:pPr>
          </w:p>
          <w:p w14:paraId="1689B9B6" w14:textId="77777777" w:rsidR="0095325D" w:rsidRPr="00624B33" w:rsidRDefault="0095325D" w:rsidP="00E32C01">
            <w:pPr>
              <w:pStyle w:val="a5"/>
              <w:ind w:left="0"/>
              <w:rPr>
                <w:rFonts w:eastAsiaTheme="minorHAnsi"/>
                <w:sz w:val="24"/>
                <w:szCs w:val="24"/>
              </w:rPr>
            </w:pPr>
            <w:r w:rsidRPr="005A56E3">
              <w:rPr>
                <w:color w:val="000000"/>
                <w:sz w:val="24"/>
                <w:szCs w:val="24"/>
              </w:rPr>
              <w:t>3. Демонстрирует способность к построению теоретических моделей возможных вариантов последствий принимаемых управленческих решений в сфере международного бизнеса на основе анализа конъюнктуры и тенденций развития рынка</w:t>
            </w:r>
            <w:r>
              <w:rPr>
                <w:color w:val="000000"/>
                <w:sz w:val="24"/>
                <w:szCs w:val="24"/>
              </w:rPr>
              <w:t xml:space="preserve"> </w:t>
            </w:r>
          </w:p>
        </w:tc>
        <w:tc>
          <w:tcPr>
            <w:tcW w:w="3827" w:type="dxa"/>
          </w:tcPr>
          <w:p w14:paraId="3CA64393" w14:textId="77777777" w:rsidR="0095325D" w:rsidRDefault="0095325D" w:rsidP="00E32C01">
            <w:pPr>
              <w:rPr>
                <w:sz w:val="24"/>
                <w:szCs w:val="24"/>
              </w:rPr>
            </w:pPr>
            <w:r>
              <w:rPr>
                <w:b/>
                <w:bCs/>
                <w:sz w:val="24"/>
                <w:szCs w:val="24"/>
              </w:rPr>
              <w:t xml:space="preserve">Знать </w:t>
            </w:r>
            <w:r w:rsidRPr="0010546D">
              <w:rPr>
                <w:sz w:val="24"/>
                <w:szCs w:val="24"/>
              </w:rPr>
              <w:t>методы</w:t>
            </w:r>
            <w:r>
              <w:rPr>
                <w:b/>
                <w:bCs/>
                <w:sz w:val="24"/>
                <w:szCs w:val="24"/>
              </w:rPr>
              <w:t xml:space="preserve"> </w:t>
            </w:r>
            <w:r w:rsidRPr="005A56E3">
              <w:rPr>
                <w:rFonts w:eastAsia="Calibri"/>
                <w:sz w:val="24"/>
                <w:szCs w:val="24"/>
              </w:rPr>
              <w:t>поиск</w:t>
            </w:r>
            <w:r>
              <w:rPr>
                <w:rFonts w:eastAsia="Calibri"/>
                <w:sz w:val="24"/>
                <w:szCs w:val="24"/>
              </w:rPr>
              <w:t>а</w:t>
            </w:r>
            <w:r w:rsidRPr="005A56E3">
              <w:rPr>
                <w:rFonts w:eastAsia="Calibri"/>
                <w:sz w:val="24"/>
                <w:szCs w:val="24"/>
              </w:rPr>
              <w:t xml:space="preserve"> и обработк</w:t>
            </w:r>
            <w:r>
              <w:rPr>
                <w:rFonts w:eastAsia="Calibri"/>
                <w:sz w:val="24"/>
                <w:szCs w:val="24"/>
              </w:rPr>
              <w:t>и</w:t>
            </w:r>
            <w:r w:rsidRPr="005A56E3">
              <w:rPr>
                <w:rFonts w:eastAsia="Calibri"/>
                <w:sz w:val="24"/>
                <w:szCs w:val="24"/>
              </w:rPr>
              <w:t xml:space="preserve"> информации для </w:t>
            </w:r>
            <w:r w:rsidRPr="005A56E3">
              <w:rPr>
                <w:color w:val="000000"/>
                <w:sz w:val="24"/>
                <w:szCs w:val="24"/>
              </w:rPr>
              <w:t>определения перспектив и тенденций развития международной экономики на основе анализа конъюнктуры</w:t>
            </w:r>
            <w:r>
              <w:rPr>
                <w:color w:val="000000"/>
                <w:sz w:val="24"/>
                <w:szCs w:val="24"/>
              </w:rPr>
              <w:t xml:space="preserve"> мирового рынка</w:t>
            </w:r>
          </w:p>
          <w:p w14:paraId="517B2AAE" w14:textId="77777777" w:rsidR="0095325D" w:rsidRDefault="0095325D" w:rsidP="00E32C01">
            <w:pPr>
              <w:rPr>
                <w:sz w:val="24"/>
                <w:szCs w:val="24"/>
              </w:rPr>
            </w:pPr>
            <w:r>
              <w:rPr>
                <w:b/>
                <w:bCs/>
                <w:sz w:val="24"/>
                <w:szCs w:val="24"/>
              </w:rPr>
              <w:t xml:space="preserve">Уметь </w:t>
            </w:r>
            <w:r w:rsidRPr="005A56E3">
              <w:rPr>
                <w:color w:val="000000"/>
                <w:sz w:val="24"/>
                <w:szCs w:val="24"/>
              </w:rPr>
              <w:t>определ</w:t>
            </w:r>
            <w:r>
              <w:rPr>
                <w:color w:val="000000"/>
                <w:sz w:val="24"/>
                <w:szCs w:val="24"/>
              </w:rPr>
              <w:t>ять</w:t>
            </w:r>
            <w:r w:rsidRPr="005A56E3">
              <w:rPr>
                <w:color w:val="000000"/>
                <w:sz w:val="24"/>
                <w:szCs w:val="24"/>
              </w:rPr>
              <w:t xml:space="preserve"> перспектив</w:t>
            </w:r>
            <w:r>
              <w:rPr>
                <w:color w:val="000000"/>
                <w:sz w:val="24"/>
                <w:szCs w:val="24"/>
              </w:rPr>
              <w:t>ы</w:t>
            </w:r>
            <w:r w:rsidRPr="005A56E3">
              <w:rPr>
                <w:color w:val="000000"/>
                <w:sz w:val="24"/>
                <w:szCs w:val="24"/>
              </w:rPr>
              <w:t xml:space="preserve"> и тенденци</w:t>
            </w:r>
            <w:r>
              <w:rPr>
                <w:color w:val="000000"/>
                <w:sz w:val="24"/>
                <w:szCs w:val="24"/>
              </w:rPr>
              <w:t>и</w:t>
            </w:r>
            <w:r w:rsidRPr="005A56E3">
              <w:rPr>
                <w:color w:val="000000"/>
                <w:sz w:val="24"/>
                <w:szCs w:val="24"/>
              </w:rPr>
              <w:t xml:space="preserve"> развития международной экономики на основе анализа конъюнктуры</w:t>
            </w:r>
            <w:r w:rsidRPr="00A613C1">
              <w:rPr>
                <w:sz w:val="24"/>
                <w:szCs w:val="24"/>
              </w:rPr>
              <w:t xml:space="preserve"> </w:t>
            </w:r>
            <w:r>
              <w:rPr>
                <w:sz w:val="24"/>
                <w:szCs w:val="24"/>
              </w:rPr>
              <w:t xml:space="preserve">мирового рынка </w:t>
            </w:r>
          </w:p>
          <w:p w14:paraId="7D212B9A" w14:textId="77777777" w:rsidR="0095325D" w:rsidRDefault="0095325D" w:rsidP="00E32C01">
            <w:pPr>
              <w:rPr>
                <w:sz w:val="24"/>
                <w:szCs w:val="24"/>
              </w:rPr>
            </w:pPr>
            <w:r>
              <w:rPr>
                <w:b/>
                <w:bCs/>
                <w:sz w:val="24"/>
                <w:szCs w:val="24"/>
              </w:rPr>
              <w:t xml:space="preserve">Знать </w:t>
            </w:r>
            <w:r w:rsidRPr="0010546D">
              <w:rPr>
                <w:sz w:val="24"/>
                <w:szCs w:val="24"/>
              </w:rPr>
              <w:t>методы</w:t>
            </w:r>
            <w:r>
              <w:rPr>
                <w:b/>
                <w:bCs/>
                <w:sz w:val="24"/>
                <w:szCs w:val="24"/>
              </w:rPr>
              <w:t xml:space="preserve"> </w:t>
            </w:r>
            <w:r w:rsidRPr="005A56E3">
              <w:rPr>
                <w:rFonts w:eastAsia="Calibri"/>
                <w:sz w:val="24"/>
                <w:szCs w:val="24"/>
              </w:rPr>
              <w:t>построения гипотез</w:t>
            </w:r>
            <w:r>
              <w:rPr>
                <w:rFonts w:eastAsia="Calibri"/>
                <w:sz w:val="24"/>
                <w:szCs w:val="24"/>
              </w:rPr>
              <w:t xml:space="preserve"> </w:t>
            </w:r>
            <w:r w:rsidRPr="005A56E3">
              <w:rPr>
                <w:rFonts w:eastAsia="Calibri"/>
                <w:sz w:val="24"/>
                <w:szCs w:val="24"/>
              </w:rPr>
              <w:t xml:space="preserve">построения гипотез о перспективах развития международной экономики и международного бизнеса </w:t>
            </w:r>
          </w:p>
          <w:p w14:paraId="7C929D57" w14:textId="77777777" w:rsidR="0095325D" w:rsidRPr="00D402C6" w:rsidRDefault="0095325D" w:rsidP="00E32C01">
            <w:pPr>
              <w:rPr>
                <w:sz w:val="24"/>
                <w:szCs w:val="24"/>
              </w:rPr>
            </w:pPr>
            <w:r>
              <w:rPr>
                <w:b/>
                <w:bCs/>
                <w:sz w:val="24"/>
                <w:szCs w:val="24"/>
              </w:rPr>
              <w:t xml:space="preserve">Уметь </w:t>
            </w:r>
            <w:r>
              <w:rPr>
                <w:rFonts w:eastAsia="Calibri"/>
                <w:sz w:val="24"/>
                <w:szCs w:val="24"/>
              </w:rPr>
              <w:t xml:space="preserve">строить </w:t>
            </w:r>
            <w:r w:rsidRPr="005A56E3">
              <w:rPr>
                <w:rFonts w:eastAsia="Calibri"/>
                <w:sz w:val="24"/>
                <w:szCs w:val="24"/>
              </w:rPr>
              <w:t>гипотез</w:t>
            </w:r>
            <w:r>
              <w:rPr>
                <w:rFonts w:eastAsia="Calibri"/>
                <w:sz w:val="24"/>
                <w:szCs w:val="24"/>
              </w:rPr>
              <w:t>ы</w:t>
            </w:r>
            <w:r w:rsidRPr="005A56E3">
              <w:rPr>
                <w:rFonts w:eastAsia="Calibri"/>
                <w:sz w:val="24"/>
                <w:szCs w:val="24"/>
              </w:rPr>
              <w:t xml:space="preserve"> о перспективах развития международной экономики и международного бизнеса</w:t>
            </w:r>
            <w:r w:rsidRPr="005A56E3">
              <w:rPr>
                <w:color w:val="000000"/>
                <w:sz w:val="24"/>
                <w:szCs w:val="24"/>
              </w:rPr>
              <w:t xml:space="preserve"> </w:t>
            </w:r>
          </w:p>
          <w:p w14:paraId="1FAB101D" w14:textId="77777777" w:rsidR="0095325D" w:rsidRDefault="0095325D" w:rsidP="00E32C01">
            <w:pPr>
              <w:rPr>
                <w:sz w:val="24"/>
                <w:szCs w:val="24"/>
              </w:rPr>
            </w:pPr>
            <w:r>
              <w:rPr>
                <w:b/>
                <w:bCs/>
                <w:sz w:val="24"/>
                <w:szCs w:val="24"/>
              </w:rPr>
              <w:t xml:space="preserve">Знать </w:t>
            </w:r>
            <w:r w:rsidRPr="005A56E3">
              <w:rPr>
                <w:color w:val="000000"/>
                <w:sz w:val="24"/>
                <w:szCs w:val="24"/>
              </w:rPr>
              <w:t>способ</w:t>
            </w:r>
            <w:r>
              <w:rPr>
                <w:color w:val="000000"/>
                <w:sz w:val="24"/>
                <w:szCs w:val="24"/>
              </w:rPr>
              <w:t>ы</w:t>
            </w:r>
            <w:r w:rsidRPr="005A56E3">
              <w:rPr>
                <w:color w:val="000000"/>
                <w:sz w:val="24"/>
                <w:szCs w:val="24"/>
              </w:rPr>
              <w:t xml:space="preserve"> построен</w:t>
            </w:r>
            <w:r>
              <w:rPr>
                <w:color w:val="000000"/>
                <w:sz w:val="24"/>
                <w:szCs w:val="24"/>
              </w:rPr>
              <w:t>ия</w:t>
            </w:r>
            <w:r w:rsidRPr="005A56E3">
              <w:rPr>
                <w:color w:val="000000"/>
                <w:sz w:val="24"/>
                <w:szCs w:val="24"/>
              </w:rPr>
              <w:t xml:space="preserve"> теоретических моделей прин</w:t>
            </w:r>
            <w:r>
              <w:rPr>
                <w:color w:val="000000"/>
                <w:sz w:val="24"/>
                <w:szCs w:val="24"/>
              </w:rPr>
              <w:t>ятия</w:t>
            </w:r>
            <w:r w:rsidRPr="005A56E3">
              <w:rPr>
                <w:color w:val="000000"/>
                <w:sz w:val="24"/>
                <w:szCs w:val="24"/>
              </w:rPr>
              <w:t xml:space="preserve"> управленческих решений в сфере международного бизнеса </w:t>
            </w:r>
          </w:p>
          <w:p w14:paraId="0095E59B" w14:textId="77777777" w:rsidR="0095325D" w:rsidRPr="00624B33" w:rsidRDefault="0095325D" w:rsidP="00E32C01">
            <w:pPr>
              <w:rPr>
                <w:sz w:val="24"/>
                <w:szCs w:val="24"/>
              </w:rPr>
            </w:pPr>
            <w:r>
              <w:rPr>
                <w:b/>
                <w:bCs/>
                <w:sz w:val="24"/>
                <w:szCs w:val="24"/>
              </w:rPr>
              <w:t xml:space="preserve">Уметь </w:t>
            </w:r>
            <w:r>
              <w:rPr>
                <w:sz w:val="24"/>
                <w:szCs w:val="24"/>
              </w:rPr>
              <w:t xml:space="preserve">построить </w:t>
            </w:r>
            <w:r w:rsidRPr="005A56E3">
              <w:rPr>
                <w:color w:val="000000"/>
                <w:sz w:val="24"/>
                <w:szCs w:val="24"/>
              </w:rPr>
              <w:t>модел</w:t>
            </w:r>
            <w:r>
              <w:rPr>
                <w:color w:val="000000"/>
                <w:sz w:val="24"/>
                <w:szCs w:val="24"/>
              </w:rPr>
              <w:t>ь</w:t>
            </w:r>
            <w:r w:rsidRPr="005A56E3">
              <w:rPr>
                <w:color w:val="000000"/>
                <w:sz w:val="24"/>
                <w:szCs w:val="24"/>
              </w:rPr>
              <w:t xml:space="preserve"> </w:t>
            </w:r>
            <w:r>
              <w:rPr>
                <w:color w:val="000000"/>
                <w:sz w:val="24"/>
                <w:szCs w:val="24"/>
              </w:rPr>
              <w:t xml:space="preserve"> для </w:t>
            </w:r>
            <w:r w:rsidRPr="005A56E3">
              <w:rPr>
                <w:color w:val="000000"/>
                <w:sz w:val="24"/>
                <w:szCs w:val="24"/>
              </w:rPr>
              <w:t>прин</w:t>
            </w:r>
            <w:r>
              <w:rPr>
                <w:color w:val="000000"/>
                <w:sz w:val="24"/>
                <w:szCs w:val="24"/>
              </w:rPr>
              <w:t>ятия</w:t>
            </w:r>
            <w:r w:rsidRPr="005A56E3">
              <w:rPr>
                <w:color w:val="000000"/>
                <w:sz w:val="24"/>
                <w:szCs w:val="24"/>
              </w:rPr>
              <w:t xml:space="preserve"> управленческих решений в сфере международного бизнеса на основе анализа конъюнктуры </w:t>
            </w:r>
            <w:proofErr w:type="spellStart"/>
            <w:r w:rsidRPr="005A56E3">
              <w:rPr>
                <w:color w:val="000000"/>
                <w:sz w:val="24"/>
                <w:szCs w:val="24"/>
              </w:rPr>
              <w:t>конъюнктуры</w:t>
            </w:r>
            <w:proofErr w:type="spellEnd"/>
            <w:r w:rsidRPr="00A613C1">
              <w:rPr>
                <w:sz w:val="24"/>
                <w:szCs w:val="24"/>
              </w:rPr>
              <w:t xml:space="preserve"> </w:t>
            </w:r>
            <w:r>
              <w:rPr>
                <w:sz w:val="24"/>
                <w:szCs w:val="24"/>
              </w:rPr>
              <w:t>мирового рынка</w:t>
            </w:r>
          </w:p>
        </w:tc>
      </w:tr>
    </w:tbl>
    <w:p w14:paraId="1A1F346B" w14:textId="13EFE613" w:rsidR="0095325D" w:rsidRDefault="0095325D" w:rsidP="00360010">
      <w:pPr>
        <w:shd w:val="clear" w:color="auto" w:fill="FFFFFF"/>
        <w:jc w:val="right"/>
        <w:rPr>
          <w:color w:val="000000"/>
          <w:sz w:val="28"/>
          <w:szCs w:val="28"/>
        </w:rPr>
      </w:pPr>
    </w:p>
    <w:p w14:paraId="755A1428" w14:textId="77777777" w:rsidR="000C258E" w:rsidRDefault="000C258E" w:rsidP="00360010">
      <w:pPr>
        <w:shd w:val="clear" w:color="auto" w:fill="FFFFFF"/>
        <w:jc w:val="right"/>
        <w:rPr>
          <w:color w:val="000000"/>
          <w:sz w:val="28"/>
          <w:szCs w:val="28"/>
        </w:rPr>
      </w:pPr>
    </w:p>
    <w:p w14:paraId="59E657E0" w14:textId="2B25B873" w:rsidR="00E82555" w:rsidRDefault="00E82555" w:rsidP="000F5085">
      <w:pPr>
        <w:pStyle w:val="1"/>
        <w:spacing w:line="360" w:lineRule="auto"/>
        <w:jc w:val="both"/>
        <w:rPr>
          <w:rFonts w:ascii="Times New Roman" w:hAnsi="Times New Roman"/>
          <w:sz w:val="28"/>
          <w:szCs w:val="28"/>
          <w:lang w:val="ru-RU"/>
        </w:rPr>
      </w:pPr>
      <w:bookmarkStart w:id="1" w:name="_Toc3995500"/>
      <w:r w:rsidRPr="00D44338">
        <w:rPr>
          <w:rFonts w:ascii="Times New Roman" w:hAnsi="Times New Roman"/>
          <w:sz w:val="28"/>
          <w:szCs w:val="28"/>
          <w:lang w:val="ru-RU"/>
        </w:rPr>
        <w:t>3.</w:t>
      </w:r>
      <w:r w:rsidRPr="00D44338">
        <w:rPr>
          <w:rFonts w:ascii="Times New Roman" w:hAnsi="Times New Roman"/>
          <w:sz w:val="28"/>
          <w:szCs w:val="28"/>
          <w:lang w:val="ru-RU"/>
        </w:rPr>
        <w:tab/>
        <w:t>Место дисциплины в структуре образовательной программы</w:t>
      </w:r>
      <w:bookmarkEnd w:id="1"/>
    </w:p>
    <w:p w14:paraId="6F71C7BA" w14:textId="68FD8DAE" w:rsidR="00E91EA5" w:rsidRPr="000C258E" w:rsidRDefault="00E45785" w:rsidP="000C258E">
      <w:pPr>
        <w:spacing w:line="360" w:lineRule="auto"/>
        <w:ind w:firstLine="709"/>
        <w:contextualSpacing/>
        <w:jc w:val="both"/>
        <w:rPr>
          <w:color w:val="000000"/>
          <w:sz w:val="28"/>
          <w:szCs w:val="28"/>
        </w:rPr>
      </w:pPr>
      <w:r>
        <w:rPr>
          <w:color w:val="000000"/>
          <w:sz w:val="28"/>
          <w:szCs w:val="28"/>
        </w:rPr>
        <w:t>Дисциплина «</w:t>
      </w:r>
      <w:r w:rsidR="000C258E" w:rsidRPr="000C258E">
        <w:rPr>
          <w:bCs/>
          <w:color w:val="000000"/>
          <w:sz w:val="28"/>
          <w:szCs w:val="28"/>
        </w:rPr>
        <w:t>Современные форматы регионального сотрудничества</w:t>
      </w:r>
      <w:r>
        <w:rPr>
          <w:color w:val="000000"/>
          <w:sz w:val="28"/>
          <w:szCs w:val="28"/>
        </w:rPr>
        <w:t xml:space="preserve">» </w:t>
      </w:r>
      <w:r w:rsidRPr="00D825D5">
        <w:rPr>
          <w:color w:val="000000"/>
          <w:sz w:val="28"/>
          <w:szCs w:val="28"/>
        </w:rPr>
        <w:t xml:space="preserve">является дисциплиной </w:t>
      </w:r>
      <w:r w:rsidR="000C258E" w:rsidRPr="000C258E">
        <w:rPr>
          <w:color w:val="000000"/>
          <w:sz w:val="28"/>
          <w:szCs w:val="28"/>
        </w:rPr>
        <w:t>для студентов, обучаю</w:t>
      </w:r>
      <w:r w:rsidR="000C258E">
        <w:rPr>
          <w:color w:val="000000"/>
          <w:sz w:val="28"/>
          <w:szCs w:val="28"/>
        </w:rPr>
        <w:t xml:space="preserve">щихся по направлению подготовки </w:t>
      </w:r>
      <w:r w:rsidR="000C258E" w:rsidRPr="000C258E">
        <w:rPr>
          <w:color w:val="000000"/>
          <w:sz w:val="28"/>
          <w:szCs w:val="28"/>
        </w:rPr>
        <w:t>40.03.01 «Юрисп</w:t>
      </w:r>
      <w:r w:rsidR="000C258E">
        <w:rPr>
          <w:color w:val="000000"/>
          <w:sz w:val="28"/>
          <w:szCs w:val="28"/>
        </w:rPr>
        <w:t xml:space="preserve">руденция», ОП «Юриспруденция», </w:t>
      </w:r>
      <w:r w:rsidR="000C258E" w:rsidRPr="000C258E">
        <w:rPr>
          <w:color w:val="000000"/>
          <w:sz w:val="28"/>
          <w:szCs w:val="28"/>
        </w:rPr>
        <w:t>профиль «Юриспруденция»</w:t>
      </w:r>
      <w:r w:rsidRPr="00D825D5">
        <w:rPr>
          <w:bCs/>
          <w:color w:val="000000"/>
          <w:sz w:val="28"/>
          <w:szCs w:val="28"/>
        </w:rPr>
        <w:t>.</w:t>
      </w:r>
      <w:r>
        <w:rPr>
          <w:bCs/>
          <w:color w:val="000000"/>
          <w:sz w:val="28"/>
          <w:szCs w:val="28"/>
        </w:rPr>
        <w:t xml:space="preserve"> </w:t>
      </w:r>
    </w:p>
    <w:p w14:paraId="177CAAB3" w14:textId="77777777" w:rsidR="000C258E" w:rsidRDefault="000C258E" w:rsidP="000C258E">
      <w:pPr>
        <w:spacing w:line="360" w:lineRule="auto"/>
        <w:contextualSpacing/>
        <w:jc w:val="both"/>
        <w:rPr>
          <w:bCs/>
          <w:color w:val="000000"/>
          <w:sz w:val="28"/>
          <w:szCs w:val="28"/>
        </w:rPr>
      </w:pPr>
    </w:p>
    <w:p w14:paraId="4A7B23CA" w14:textId="0E2735BE" w:rsidR="00E91EA5" w:rsidRPr="00D44338" w:rsidRDefault="00E91EA5" w:rsidP="00E91EA5">
      <w:pPr>
        <w:pStyle w:val="1"/>
        <w:jc w:val="both"/>
        <w:rPr>
          <w:lang w:val="ru-RU"/>
        </w:rPr>
      </w:pPr>
      <w:r w:rsidRPr="00D44338">
        <w:rPr>
          <w:rFonts w:ascii="Times New Roman" w:hAnsi="Times New Roman"/>
          <w:sz w:val="28"/>
          <w:szCs w:val="28"/>
          <w:lang w:val="ru-RU"/>
        </w:rPr>
        <w:t xml:space="preserve">4. </w:t>
      </w:r>
      <w:r w:rsidR="00C14D1A" w:rsidRPr="00C14D1A">
        <w:rPr>
          <w:rFonts w:ascii="Times New Roman" w:hAnsi="Times New Roman"/>
          <w:sz w:val="28"/>
          <w:szCs w:val="28"/>
          <w:lang w:val="ru-RU"/>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p w14:paraId="5BB2FD4E" w14:textId="71BA40AF" w:rsidR="00E91EA5" w:rsidRDefault="00E91EA5" w:rsidP="00E91EA5">
      <w:pPr>
        <w:shd w:val="clear" w:color="auto" w:fill="FFFFFF"/>
        <w:jc w:val="right"/>
        <w:rPr>
          <w:color w:val="000000"/>
          <w:sz w:val="28"/>
          <w:szCs w:val="28"/>
        </w:rPr>
      </w:pPr>
      <w:r>
        <w:rPr>
          <w:color w:val="000000"/>
          <w:sz w:val="28"/>
          <w:szCs w:val="28"/>
        </w:rPr>
        <w:t>Т</w:t>
      </w:r>
      <w:r w:rsidRPr="00602655">
        <w:rPr>
          <w:color w:val="000000"/>
          <w:sz w:val="28"/>
          <w:szCs w:val="28"/>
        </w:rPr>
        <w:t xml:space="preserve">аблица </w:t>
      </w:r>
      <w:r w:rsidR="00360010">
        <w:rPr>
          <w:color w:val="000000"/>
          <w:sz w:val="28"/>
          <w:szCs w:val="28"/>
        </w:rPr>
        <w:t>2</w:t>
      </w:r>
    </w:p>
    <w:tbl>
      <w:tblPr>
        <w:tblpPr w:leftFromText="180" w:rightFromText="180" w:bottomFromText="160" w:vertAnchor="text" w:horzAnchor="margin" w:tblpY="168"/>
        <w:tblW w:w="9254" w:type="dxa"/>
        <w:tblLayout w:type="fixed"/>
        <w:tblCellMar>
          <w:left w:w="40" w:type="dxa"/>
          <w:right w:w="40" w:type="dxa"/>
        </w:tblCellMar>
        <w:tblLook w:val="04A0" w:firstRow="1" w:lastRow="0" w:firstColumn="1" w:lastColumn="0" w:noHBand="0" w:noVBand="1"/>
      </w:tblPr>
      <w:tblGrid>
        <w:gridCol w:w="5237"/>
        <w:gridCol w:w="1981"/>
        <w:gridCol w:w="2036"/>
      </w:tblGrid>
      <w:tr w:rsidR="00A558AE" w:rsidRPr="0020092B" w14:paraId="0B0A1A15" w14:textId="77777777" w:rsidTr="00E32C01">
        <w:trPr>
          <w:trHeight w:hRule="exact" w:val="724"/>
        </w:trPr>
        <w:tc>
          <w:tcPr>
            <w:tcW w:w="5237" w:type="dxa"/>
            <w:tcBorders>
              <w:top w:val="single" w:sz="6" w:space="0" w:color="auto"/>
              <w:left w:val="single" w:sz="6" w:space="0" w:color="auto"/>
              <w:bottom w:val="single" w:sz="6" w:space="0" w:color="auto"/>
              <w:right w:val="single" w:sz="6" w:space="0" w:color="auto"/>
            </w:tcBorders>
            <w:shd w:val="clear" w:color="auto" w:fill="FFFFFF"/>
            <w:hideMark/>
          </w:tcPr>
          <w:p w14:paraId="166A0217" w14:textId="77777777" w:rsidR="00A558AE" w:rsidRPr="00CC68EC" w:rsidRDefault="00A558AE" w:rsidP="00E32C01">
            <w:pPr>
              <w:shd w:val="clear" w:color="auto" w:fill="FFFFFF"/>
              <w:ind w:left="239"/>
              <w:rPr>
                <w:lang w:eastAsia="en-US"/>
              </w:rPr>
            </w:pPr>
            <w:r w:rsidRPr="00CC68EC">
              <w:rPr>
                <w:b/>
                <w:bCs/>
                <w:lang w:eastAsia="en-US"/>
              </w:rPr>
              <w:lastRenderedPageBreak/>
              <w:t xml:space="preserve">Вид учебной работы по дисциплине </w:t>
            </w:r>
          </w:p>
        </w:tc>
        <w:tc>
          <w:tcPr>
            <w:tcW w:w="1981" w:type="dxa"/>
            <w:tcBorders>
              <w:top w:val="single" w:sz="6" w:space="0" w:color="auto"/>
              <w:left w:val="single" w:sz="6" w:space="0" w:color="auto"/>
              <w:bottom w:val="single" w:sz="6" w:space="0" w:color="auto"/>
              <w:right w:val="single" w:sz="6" w:space="0" w:color="auto"/>
            </w:tcBorders>
            <w:shd w:val="clear" w:color="auto" w:fill="FFFFFF"/>
            <w:hideMark/>
          </w:tcPr>
          <w:p w14:paraId="7BDEDE7B" w14:textId="77777777" w:rsidR="00A558AE" w:rsidRPr="00CC68EC" w:rsidRDefault="00A558AE" w:rsidP="00E32C01">
            <w:pPr>
              <w:shd w:val="clear" w:color="auto" w:fill="FFFFFF"/>
              <w:spacing w:line="274" w:lineRule="exact"/>
              <w:ind w:right="102"/>
              <w:jc w:val="center"/>
              <w:rPr>
                <w:rFonts w:eastAsia="Calibri"/>
                <w:b/>
                <w:bCs/>
                <w:lang w:eastAsia="en-US"/>
              </w:rPr>
            </w:pPr>
            <w:r w:rsidRPr="00CC68EC">
              <w:rPr>
                <w:b/>
                <w:bCs/>
                <w:lang w:eastAsia="en-US"/>
              </w:rPr>
              <w:t xml:space="preserve">Всего (в </w:t>
            </w:r>
            <w:proofErr w:type="spellStart"/>
            <w:r w:rsidRPr="00CC68EC">
              <w:rPr>
                <w:b/>
                <w:bCs/>
                <w:lang w:eastAsia="en-US"/>
              </w:rPr>
              <w:t>зач</w:t>
            </w:r>
            <w:proofErr w:type="spellEnd"/>
            <w:r w:rsidRPr="00CC68EC">
              <w:rPr>
                <w:b/>
                <w:bCs/>
                <w:lang w:eastAsia="en-US"/>
              </w:rPr>
              <w:t>./ед. и часах)</w:t>
            </w:r>
          </w:p>
        </w:tc>
        <w:tc>
          <w:tcPr>
            <w:tcW w:w="2036" w:type="dxa"/>
            <w:tcBorders>
              <w:top w:val="single" w:sz="6" w:space="0" w:color="auto"/>
              <w:left w:val="single" w:sz="6" w:space="0" w:color="auto"/>
              <w:bottom w:val="single" w:sz="6" w:space="0" w:color="auto"/>
              <w:right w:val="single" w:sz="6" w:space="0" w:color="auto"/>
            </w:tcBorders>
            <w:shd w:val="clear" w:color="auto" w:fill="FFFFFF"/>
            <w:hideMark/>
          </w:tcPr>
          <w:p w14:paraId="300A0261" w14:textId="77777777" w:rsidR="00A558AE" w:rsidRPr="0020092B" w:rsidRDefault="00A558AE" w:rsidP="00E32C01">
            <w:pPr>
              <w:shd w:val="clear" w:color="auto" w:fill="FFFFFF"/>
              <w:spacing w:line="274" w:lineRule="exact"/>
              <w:ind w:right="106"/>
              <w:jc w:val="center"/>
              <w:rPr>
                <w:b/>
                <w:bCs/>
                <w:color w:val="000000" w:themeColor="text1"/>
                <w:lang w:eastAsia="en-US"/>
              </w:rPr>
            </w:pPr>
            <w:r>
              <w:rPr>
                <w:b/>
                <w:bCs/>
                <w:color w:val="000000" w:themeColor="text1"/>
                <w:lang w:eastAsia="en-US"/>
              </w:rPr>
              <w:t>5</w:t>
            </w:r>
            <w:r w:rsidRPr="0020092B">
              <w:rPr>
                <w:b/>
                <w:bCs/>
                <w:color w:val="000000" w:themeColor="text1"/>
                <w:lang w:eastAsia="en-US"/>
              </w:rPr>
              <w:t xml:space="preserve"> модуль </w:t>
            </w:r>
            <w:r w:rsidRPr="00AC7DB9">
              <w:rPr>
                <w:b/>
                <w:bCs/>
                <w:lang w:eastAsia="en-US"/>
              </w:rPr>
              <w:t xml:space="preserve">(в </w:t>
            </w:r>
            <w:proofErr w:type="spellStart"/>
            <w:r w:rsidRPr="00AC7DB9">
              <w:rPr>
                <w:b/>
                <w:bCs/>
                <w:lang w:eastAsia="en-US"/>
              </w:rPr>
              <w:t>зач</w:t>
            </w:r>
            <w:proofErr w:type="spellEnd"/>
            <w:r w:rsidRPr="00AC7DB9">
              <w:rPr>
                <w:b/>
                <w:bCs/>
                <w:lang w:eastAsia="en-US"/>
              </w:rPr>
              <w:t>./ед. и часах)</w:t>
            </w:r>
          </w:p>
        </w:tc>
      </w:tr>
      <w:tr w:rsidR="00A558AE" w:rsidRPr="00CC68EC" w14:paraId="38A77144" w14:textId="77777777" w:rsidTr="00E32C01">
        <w:trPr>
          <w:trHeight w:hRule="exact" w:val="289"/>
        </w:trPr>
        <w:tc>
          <w:tcPr>
            <w:tcW w:w="5237" w:type="dxa"/>
            <w:tcBorders>
              <w:top w:val="single" w:sz="6" w:space="0" w:color="auto"/>
              <w:left w:val="single" w:sz="6" w:space="0" w:color="auto"/>
              <w:bottom w:val="single" w:sz="6" w:space="0" w:color="auto"/>
              <w:right w:val="single" w:sz="6" w:space="0" w:color="auto"/>
            </w:tcBorders>
            <w:shd w:val="clear" w:color="auto" w:fill="FFFFFF"/>
            <w:hideMark/>
          </w:tcPr>
          <w:p w14:paraId="1D975F1D" w14:textId="77777777" w:rsidR="00A558AE" w:rsidRPr="00CC68EC" w:rsidRDefault="00A558AE" w:rsidP="00E32C01">
            <w:pPr>
              <w:shd w:val="clear" w:color="auto" w:fill="FFFFFF"/>
              <w:ind w:left="239"/>
              <w:rPr>
                <w:lang w:eastAsia="en-US"/>
              </w:rPr>
            </w:pPr>
            <w:r w:rsidRPr="00CC68EC">
              <w:rPr>
                <w:b/>
                <w:bCs/>
                <w:lang w:eastAsia="en-US"/>
              </w:rPr>
              <w:t>Общая трудоемкость дисциплины</w:t>
            </w:r>
          </w:p>
        </w:tc>
        <w:tc>
          <w:tcPr>
            <w:tcW w:w="1981" w:type="dxa"/>
            <w:tcBorders>
              <w:top w:val="single" w:sz="6" w:space="0" w:color="auto"/>
              <w:left w:val="single" w:sz="6" w:space="0" w:color="auto"/>
              <w:bottom w:val="single" w:sz="6" w:space="0" w:color="auto"/>
              <w:right w:val="single" w:sz="6" w:space="0" w:color="auto"/>
            </w:tcBorders>
            <w:shd w:val="clear" w:color="auto" w:fill="FFFFFF"/>
            <w:hideMark/>
          </w:tcPr>
          <w:p w14:paraId="532899F3" w14:textId="77777777" w:rsidR="00A558AE" w:rsidRPr="00CC68EC" w:rsidRDefault="00A558AE" w:rsidP="00E32C01">
            <w:pPr>
              <w:shd w:val="clear" w:color="auto" w:fill="FFFFFF"/>
              <w:jc w:val="center"/>
              <w:rPr>
                <w:lang w:eastAsia="en-US"/>
              </w:rPr>
            </w:pPr>
            <w:r>
              <w:rPr>
                <w:lang w:eastAsia="en-US"/>
              </w:rPr>
              <w:t>3</w:t>
            </w:r>
            <w:r w:rsidRPr="00CC68EC">
              <w:rPr>
                <w:lang w:eastAsia="en-US"/>
              </w:rPr>
              <w:t xml:space="preserve"> </w:t>
            </w:r>
            <w:proofErr w:type="spellStart"/>
            <w:r w:rsidRPr="00CC68EC">
              <w:rPr>
                <w:lang w:eastAsia="en-US"/>
              </w:rPr>
              <w:t>з.е</w:t>
            </w:r>
            <w:proofErr w:type="spellEnd"/>
            <w:r w:rsidRPr="00CC68EC">
              <w:rPr>
                <w:lang w:eastAsia="en-US"/>
              </w:rPr>
              <w:t>., 1</w:t>
            </w:r>
            <w:r>
              <w:rPr>
                <w:lang w:eastAsia="en-US"/>
              </w:rPr>
              <w:t>08</w:t>
            </w:r>
            <w:r w:rsidRPr="00CC68EC">
              <w:rPr>
                <w:lang w:eastAsia="en-US"/>
              </w:rPr>
              <w:t xml:space="preserve"> час.</w:t>
            </w:r>
          </w:p>
        </w:tc>
        <w:tc>
          <w:tcPr>
            <w:tcW w:w="2036" w:type="dxa"/>
            <w:tcBorders>
              <w:top w:val="single" w:sz="6" w:space="0" w:color="auto"/>
              <w:left w:val="single" w:sz="6" w:space="0" w:color="auto"/>
              <w:bottom w:val="single" w:sz="6" w:space="0" w:color="auto"/>
              <w:right w:val="single" w:sz="6" w:space="0" w:color="auto"/>
            </w:tcBorders>
            <w:shd w:val="clear" w:color="auto" w:fill="FFFFFF"/>
          </w:tcPr>
          <w:p w14:paraId="57A6E4E1" w14:textId="77777777" w:rsidR="00A558AE" w:rsidRPr="00CC68EC" w:rsidRDefault="00A558AE" w:rsidP="00E32C01">
            <w:pPr>
              <w:jc w:val="center"/>
              <w:rPr>
                <w:rFonts w:eastAsiaTheme="minorHAnsi"/>
                <w:lang w:eastAsia="en-US"/>
              </w:rPr>
            </w:pPr>
            <w:r>
              <w:rPr>
                <w:lang w:eastAsia="en-US"/>
              </w:rPr>
              <w:t>3</w:t>
            </w:r>
            <w:r w:rsidRPr="00CC68EC">
              <w:rPr>
                <w:lang w:eastAsia="en-US"/>
              </w:rPr>
              <w:t xml:space="preserve"> </w:t>
            </w:r>
            <w:proofErr w:type="spellStart"/>
            <w:r w:rsidRPr="00CC68EC">
              <w:rPr>
                <w:lang w:eastAsia="en-US"/>
              </w:rPr>
              <w:t>з.е</w:t>
            </w:r>
            <w:proofErr w:type="spellEnd"/>
            <w:r w:rsidRPr="00CC68EC">
              <w:rPr>
                <w:lang w:eastAsia="en-US"/>
              </w:rPr>
              <w:t>., 1</w:t>
            </w:r>
            <w:r>
              <w:rPr>
                <w:lang w:eastAsia="en-US"/>
              </w:rPr>
              <w:t>08</w:t>
            </w:r>
            <w:r w:rsidRPr="00CC68EC">
              <w:rPr>
                <w:lang w:eastAsia="en-US"/>
              </w:rPr>
              <w:t xml:space="preserve"> час.</w:t>
            </w:r>
          </w:p>
        </w:tc>
      </w:tr>
      <w:tr w:rsidR="00A558AE" w:rsidRPr="00175DF6" w14:paraId="21600617" w14:textId="77777777" w:rsidTr="00E32C01">
        <w:trPr>
          <w:trHeight w:hRule="exact" w:val="283"/>
        </w:trPr>
        <w:tc>
          <w:tcPr>
            <w:tcW w:w="5237" w:type="dxa"/>
            <w:tcBorders>
              <w:top w:val="single" w:sz="6" w:space="0" w:color="auto"/>
              <w:left w:val="single" w:sz="6" w:space="0" w:color="auto"/>
              <w:bottom w:val="single" w:sz="6" w:space="0" w:color="auto"/>
              <w:right w:val="single" w:sz="6" w:space="0" w:color="auto"/>
            </w:tcBorders>
            <w:shd w:val="clear" w:color="auto" w:fill="FFFFFF"/>
            <w:hideMark/>
          </w:tcPr>
          <w:p w14:paraId="0AB11C44" w14:textId="77777777" w:rsidR="00A558AE" w:rsidRPr="00CC68EC" w:rsidRDefault="00A558AE" w:rsidP="00E32C01">
            <w:pPr>
              <w:shd w:val="clear" w:color="auto" w:fill="FFFFFF"/>
              <w:ind w:left="239"/>
              <w:rPr>
                <w:lang w:eastAsia="en-US"/>
              </w:rPr>
            </w:pPr>
            <w:r>
              <w:rPr>
                <w:b/>
                <w:bCs/>
                <w:i/>
                <w:iCs/>
                <w:lang w:eastAsia="en-US"/>
              </w:rPr>
              <w:t>Контактная работа-</w:t>
            </w:r>
            <w:r w:rsidRPr="00CC68EC">
              <w:rPr>
                <w:b/>
                <w:bCs/>
                <w:i/>
                <w:iCs/>
                <w:lang w:eastAsia="en-US"/>
              </w:rPr>
              <w:t>Аудиторные занятия</w:t>
            </w:r>
          </w:p>
        </w:tc>
        <w:tc>
          <w:tcPr>
            <w:tcW w:w="1981" w:type="dxa"/>
            <w:tcBorders>
              <w:top w:val="single" w:sz="6" w:space="0" w:color="auto"/>
              <w:left w:val="single" w:sz="6" w:space="0" w:color="auto"/>
              <w:bottom w:val="single" w:sz="6" w:space="0" w:color="auto"/>
              <w:right w:val="single" w:sz="6" w:space="0" w:color="auto"/>
            </w:tcBorders>
            <w:shd w:val="clear" w:color="auto" w:fill="FFFFFF"/>
          </w:tcPr>
          <w:p w14:paraId="47961905" w14:textId="77777777" w:rsidR="00A558AE" w:rsidRPr="00175DF6" w:rsidRDefault="00A558AE" w:rsidP="00E32C01">
            <w:pPr>
              <w:shd w:val="clear" w:color="auto" w:fill="FFFFFF"/>
              <w:jc w:val="center"/>
              <w:rPr>
                <w:lang w:eastAsia="en-US"/>
              </w:rPr>
            </w:pPr>
            <w:r>
              <w:rPr>
                <w:lang w:eastAsia="en-US"/>
              </w:rPr>
              <w:t>32</w:t>
            </w:r>
          </w:p>
        </w:tc>
        <w:tc>
          <w:tcPr>
            <w:tcW w:w="2036" w:type="dxa"/>
            <w:tcBorders>
              <w:top w:val="single" w:sz="6" w:space="0" w:color="auto"/>
              <w:left w:val="single" w:sz="6" w:space="0" w:color="auto"/>
              <w:bottom w:val="single" w:sz="6" w:space="0" w:color="auto"/>
              <w:right w:val="single" w:sz="6" w:space="0" w:color="auto"/>
            </w:tcBorders>
            <w:shd w:val="clear" w:color="auto" w:fill="FFFFFF"/>
          </w:tcPr>
          <w:p w14:paraId="644AB71F" w14:textId="77777777" w:rsidR="00A558AE" w:rsidRPr="00175DF6" w:rsidRDefault="00A558AE" w:rsidP="00E32C01">
            <w:pPr>
              <w:shd w:val="clear" w:color="auto" w:fill="FFFFFF"/>
              <w:jc w:val="center"/>
              <w:rPr>
                <w:lang w:eastAsia="en-US"/>
              </w:rPr>
            </w:pPr>
            <w:r>
              <w:rPr>
                <w:lang w:eastAsia="en-US"/>
              </w:rPr>
              <w:t>32</w:t>
            </w:r>
          </w:p>
        </w:tc>
      </w:tr>
      <w:tr w:rsidR="00A558AE" w:rsidRPr="00175DF6" w14:paraId="62196EE8" w14:textId="77777777" w:rsidTr="00E32C01">
        <w:trPr>
          <w:trHeight w:hRule="exact" w:val="283"/>
        </w:trPr>
        <w:tc>
          <w:tcPr>
            <w:tcW w:w="5237" w:type="dxa"/>
            <w:tcBorders>
              <w:top w:val="single" w:sz="6" w:space="0" w:color="auto"/>
              <w:left w:val="single" w:sz="6" w:space="0" w:color="auto"/>
              <w:bottom w:val="single" w:sz="6" w:space="0" w:color="auto"/>
              <w:right w:val="single" w:sz="6" w:space="0" w:color="auto"/>
            </w:tcBorders>
            <w:shd w:val="clear" w:color="auto" w:fill="FFFFFF"/>
            <w:hideMark/>
          </w:tcPr>
          <w:p w14:paraId="7BD6746C" w14:textId="77777777" w:rsidR="00A558AE" w:rsidRPr="00CC68EC" w:rsidRDefault="00A558AE" w:rsidP="00E32C01">
            <w:pPr>
              <w:shd w:val="clear" w:color="auto" w:fill="FFFFFF"/>
              <w:ind w:left="239"/>
              <w:rPr>
                <w:lang w:eastAsia="en-US"/>
              </w:rPr>
            </w:pPr>
            <w:r w:rsidRPr="00CC68EC">
              <w:rPr>
                <w:i/>
                <w:iCs/>
                <w:lang w:eastAsia="en-US"/>
              </w:rPr>
              <w:t>Лекции</w:t>
            </w:r>
          </w:p>
        </w:tc>
        <w:tc>
          <w:tcPr>
            <w:tcW w:w="1981" w:type="dxa"/>
            <w:tcBorders>
              <w:top w:val="single" w:sz="6" w:space="0" w:color="auto"/>
              <w:left w:val="single" w:sz="6" w:space="0" w:color="auto"/>
              <w:bottom w:val="single" w:sz="6" w:space="0" w:color="auto"/>
              <w:right w:val="single" w:sz="6" w:space="0" w:color="auto"/>
            </w:tcBorders>
            <w:shd w:val="clear" w:color="auto" w:fill="FFFFFF"/>
          </w:tcPr>
          <w:p w14:paraId="6D3D4BCB" w14:textId="77777777" w:rsidR="00A558AE" w:rsidRPr="00175DF6" w:rsidRDefault="00A558AE" w:rsidP="00E32C01">
            <w:pPr>
              <w:shd w:val="clear" w:color="auto" w:fill="FFFFFF"/>
              <w:jc w:val="center"/>
              <w:rPr>
                <w:lang w:eastAsia="en-US"/>
              </w:rPr>
            </w:pPr>
            <w:r>
              <w:rPr>
                <w:lang w:eastAsia="en-US"/>
              </w:rPr>
              <w:t>8</w:t>
            </w:r>
          </w:p>
        </w:tc>
        <w:tc>
          <w:tcPr>
            <w:tcW w:w="2036" w:type="dxa"/>
            <w:tcBorders>
              <w:top w:val="single" w:sz="6" w:space="0" w:color="auto"/>
              <w:left w:val="single" w:sz="6" w:space="0" w:color="auto"/>
              <w:bottom w:val="single" w:sz="6" w:space="0" w:color="auto"/>
              <w:right w:val="single" w:sz="6" w:space="0" w:color="auto"/>
            </w:tcBorders>
            <w:shd w:val="clear" w:color="auto" w:fill="FFFFFF"/>
          </w:tcPr>
          <w:p w14:paraId="63918EA0" w14:textId="77777777" w:rsidR="00A558AE" w:rsidRPr="00175DF6" w:rsidRDefault="00A558AE" w:rsidP="00E32C01">
            <w:pPr>
              <w:shd w:val="clear" w:color="auto" w:fill="FFFFFF"/>
              <w:jc w:val="center"/>
              <w:rPr>
                <w:lang w:eastAsia="en-US"/>
              </w:rPr>
            </w:pPr>
            <w:r>
              <w:rPr>
                <w:lang w:eastAsia="en-US"/>
              </w:rPr>
              <w:t>8</w:t>
            </w:r>
          </w:p>
        </w:tc>
      </w:tr>
      <w:tr w:rsidR="00A558AE" w:rsidRPr="00175DF6" w14:paraId="088DB8B5" w14:textId="77777777" w:rsidTr="00E32C01">
        <w:trPr>
          <w:trHeight w:hRule="exact" w:val="273"/>
        </w:trPr>
        <w:tc>
          <w:tcPr>
            <w:tcW w:w="5237" w:type="dxa"/>
            <w:tcBorders>
              <w:top w:val="single" w:sz="6" w:space="0" w:color="auto"/>
              <w:left w:val="single" w:sz="6" w:space="0" w:color="auto"/>
              <w:bottom w:val="single" w:sz="6" w:space="0" w:color="auto"/>
              <w:right w:val="single" w:sz="6" w:space="0" w:color="auto"/>
            </w:tcBorders>
            <w:shd w:val="clear" w:color="auto" w:fill="FFFFFF"/>
            <w:hideMark/>
          </w:tcPr>
          <w:p w14:paraId="04C0B1DF" w14:textId="77777777" w:rsidR="00A558AE" w:rsidRPr="00CC68EC" w:rsidRDefault="00A558AE" w:rsidP="00E32C01">
            <w:pPr>
              <w:shd w:val="clear" w:color="auto" w:fill="FFFFFF"/>
              <w:ind w:left="239"/>
              <w:rPr>
                <w:lang w:eastAsia="en-US"/>
              </w:rPr>
            </w:pPr>
            <w:r w:rsidRPr="00CC68EC">
              <w:rPr>
                <w:i/>
                <w:iCs/>
                <w:lang w:eastAsia="en-US"/>
              </w:rPr>
              <w:t>Практические и семинарские занятия</w:t>
            </w:r>
          </w:p>
        </w:tc>
        <w:tc>
          <w:tcPr>
            <w:tcW w:w="1981" w:type="dxa"/>
            <w:tcBorders>
              <w:top w:val="single" w:sz="6" w:space="0" w:color="auto"/>
              <w:left w:val="single" w:sz="6" w:space="0" w:color="auto"/>
              <w:bottom w:val="single" w:sz="6" w:space="0" w:color="auto"/>
              <w:right w:val="single" w:sz="6" w:space="0" w:color="auto"/>
            </w:tcBorders>
            <w:shd w:val="clear" w:color="auto" w:fill="FFFFFF"/>
          </w:tcPr>
          <w:p w14:paraId="6F746797" w14:textId="77777777" w:rsidR="00A558AE" w:rsidRPr="00175DF6" w:rsidRDefault="00A558AE" w:rsidP="00E32C01">
            <w:pPr>
              <w:shd w:val="clear" w:color="auto" w:fill="FFFFFF"/>
              <w:jc w:val="center"/>
              <w:rPr>
                <w:lang w:eastAsia="en-US"/>
              </w:rPr>
            </w:pPr>
            <w:r>
              <w:rPr>
                <w:lang w:eastAsia="en-US"/>
              </w:rPr>
              <w:t>24</w:t>
            </w:r>
          </w:p>
        </w:tc>
        <w:tc>
          <w:tcPr>
            <w:tcW w:w="2036" w:type="dxa"/>
            <w:tcBorders>
              <w:top w:val="single" w:sz="6" w:space="0" w:color="auto"/>
              <w:left w:val="single" w:sz="6" w:space="0" w:color="auto"/>
              <w:bottom w:val="single" w:sz="6" w:space="0" w:color="auto"/>
              <w:right w:val="single" w:sz="6" w:space="0" w:color="auto"/>
            </w:tcBorders>
            <w:shd w:val="clear" w:color="auto" w:fill="FFFFFF"/>
          </w:tcPr>
          <w:p w14:paraId="5FB6F2CE" w14:textId="77777777" w:rsidR="00A558AE" w:rsidRPr="00175DF6" w:rsidRDefault="00A558AE" w:rsidP="00E32C01">
            <w:pPr>
              <w:shd w:val="clear" w:color="auto" w:fill="FFFFFF"/>
              <w:jc w:val="center"/>
              <w:rPr>
                <w:lang w:eastAsia="en-US"/>
              </w:rPr>
            </w:pPr>
            <w:r>
              <w:rPr>
                <w:lang w:eastAsia="en-US"/>
              </w:rPr>
              <w:t>24</w:t>
            </w:r>
          </w:p>
        </w:tc>
      </w:tr>
      <w:tr w:rsidR="00A558AE" w:rsidRPr="00175DF6" w14:paraId="19410F6D" w14:textId="77777777" w:rsidTr="00E32C01">
        <w:trPr>
          <w:trHeight w:hRule="exact" w:val="283"/>
        </w:trPr>
        <w:tc>
          <w:tcPr>
            <w:tcW w:w="5237" w:type="dxa"/>
            <w:tcBorders>
              <w:top w:val="single" w:sz="6" w:space="0" w:color="auto"/>
              <w:left w:val="single" w:sz="6" w:space="0" w:color="auto"/>
              <w:bottom w:val="single" w:sz="6" w:space="0" w:color="auto"/>
              <w:right w:val="single" w:sz="6" w:space="0" w:color="auto"/>
            </w:tcBorders>
            <w:shd w:val="clear" w:color="auto" w:fill="FFFFFF"/>
            <w:hideMark/>
          </w:tcPr>
          <w:p w14:paraId="3FF3B27F" w14:textId="77777777" w:rsidR="00A558AE" w:rsidRPr="00CC68EC" w:rsidRDefault="00A558AE" w:rsidP="00E32C01">
            <w:pPr>
              <w:shd w:val="clear" w:color="auto" w:fill="FFFFFF"/>
              <w:ind w:left="239"/>
              <w:rPr>
                <w:lang w:eastAsia="en-US"/>
              </w:rPr>
            </w:pPr>
            <w:r w:rsidRPr="00CC68EC">
              <w:rPr>
                <w:b/>
                <w:bCs/>
                <w:i/>
                <w:iCs/>
                <w:lang w:eastAsia="en-US"/>
              </w:rPr>
              <w:t>Самостоятельная работа</w:t>
            </w:r>
          </w:p>
        </w:tc>
        <w:tc>
          <w:tcPr>
            <w:tcW w:w="1981" w:type="dxa"/>
            <w:tcBorders>
              <w:top w:val="single" w:sz="6" w:space="0" w:color="auto"/>
              <w:left w:val="single" w:sz="6" w:space="0" w:color="auto"/>
              <w:bottom w:val="single" w:sz="6" w:space="0" w:color="auto"/>
              <w:right w:val="single" w:sz="6" w:space="0" w:color="auto"/>
            </w:tcBorders>
            <w:shd w:val="clear" w:color="auto" w:fill="FFFFFF"/>
          </w:tcPr>
          <w:p w14:paraId="03139B91" w14:textId="77777777" w:rsidR="00A558AE" w:rsidRPr="00175DF6" w:rsidRDefault="00A558AE" w:rsidP="00E32C01">
            <w:pPr>
              <w:shd w:val="clear" w:color="auto" w:fill="FFFFFF"/>
              <w:jc w:val="center"/>
              <w:rPr>
                <w:lang w:eastAsia="en-US"/>
              </w:rPr>
            </w:pPr>
            <w:r>
              <w:rPr>
                <w:lang w:eastAsia="en-US"/>
              </w:rPr>
              <w:t>76</w:t>
            </w:r>
          </w:p>
        </w:tc>
        <w:tc>
          <w:tcPr>
            <w:tcW w:w="2036" w:type="dxa"/>
            <w:tcBorders>
              <w:top w:val="single" w:sz="6" w:space="0" w:color="auto"/>
              <w:left w:val="single" w:sz="6" w:space="0" w:color="auto"/>
              <w:bottom w:val="single" w:sz="6" w:space="0" w:color="auto"/>
              <w:right w:val="single" w:sz="6" w:space="0" w:color="auto"/>
            </w:tcBorders>
            <w:shd w:val="clear" w:color="auto" w:fill="FFFFFF"/>
          </w:tcPr>
          <w:p w14:paraId="2243AC98" w14:textId="77777777" w:rsidR="00A558AE" w:rsidRPr="00175DF6" w:rsidRDefault="00A558AE" w:rsidP="00E32C01">
            <w:pPr>
              <w:shd w:val="clear" w:color="auto" w:fill="FFFFFF"/>
              <w:jc w:val="center"/>
              <w:rPr>
                <w:lang w:eastAsia="en-US"/>
              </w:rPr>
            </w:pPr>
            <w:r>
              <w:rPr>
                <w:lang w:eastAsia="en-US"/>
              </w:rPr>
              <w:t>76</w:t>
            </w:r>
          </w:p>
        </w:tc>
      </w:tr>
      <w:tr w:rsidR="00A558AE" w:rsidRPr="00175DF6" w14:paraId="40B92209" w14:textId="77777777" w:rsidTr="00E32C01">
        <w:trPr>
          <w:trHeight w:hRule="exact" w:val="593"/>
        </w:trPr>
        <w:tc>
          <w:tcPr>
            <w:tcW w:w="5237" w:type="dxa"/>
            <w:tcBorders>
              <w:top w:val="single" w:sz="6" w:space="0" w:color="auto"/>
              <w:left w:val="single" w:sz="6" w:space="0" w:color="auto"/>
              <w:bottom w:val="single" w:sz="4" w:space="0" w:color="auto"/>
              <w:right w:val="single" w:sz="6" w:space="0" w:color="auto"/>
            </w:tcBorders>
            <w:shd w:val="clear" w:color="auto" w:fill="FFFFFF"/>
          </w:tcPr>
          <w:p w14:paraId="6FF988A9" w14:textId="77777777" w:rsidR="00A558AE" w:rsidRPr="00CC68EC" w:rsidRDefault="00A558AE" w:rsidP="00E32C01">
            <w:pPr>
              <w:shd w:val="clear" w:color="auto" w:fill="FFFFFF"/>
              <w:ind w:left="239"/>
              <w:rPr>
                <w:lang w:eastAsia="en-US"/>
              </w:rPr>
            </w:pPr>
            <w:r w:rsidRPr="00CC68EC">
              <w:rPr>
                <w:lang w:eastAsia="en-US"/>
              </w:rPr>
              <w:t>Вид текущего контроля</w:t>
            </w:r>
          </w:p>
        </w:tc>
        <w:tc>
          <w:tcPr>
            <w:tcW w:w="1981" w:type="dxa"/>
            <w:tcBorders>
              <w:top w:val="single" w:sz="6" w:space="0" w:color="auto"/>
              <w:left w:val="single" w:sz="6" w:space="0" w:color="auto"/>
              <w:bottom w:val="single" w:sz="4" w:space="0" w:color="auto"/>
              <w:right w:val="single" w:sz="6" w:space="0" w:color="auto"/>
            </w:tcBorders>
            <w:shd w:val="clear" w:color="auto" w:fill="FFFFFF"/>
          </w:tcPr>
          <w:p w14:paraId="52FCA0D9" w14:textId="38B74C1D" w:rsidR="00A558AE" w:rsidRPr="00175DF6" w:rsidRDefault="00A558AE" w:rsidP="00E32C01">
            <w:pPr>
              <w:shd w:val="clear" w:color="auto" w:fill="FFFFFF"/>
              <w:jc w:val="center"/>
              <w:rPr>
                <w:lang w:eastAsia="en-US"/>
              </w:rPr>
            </w:pPr>
            <w:r>
              <w:rPr>
                <w:lang w:eastAsia="en-US"/>
              </w:rPr>
              <w:t>Контрольная работа</w:t>
            </w:r>
          </w:p>
        </w:tc>
        <w:tc>
          <w:tcPr>
            <w:tcW w:w="2036" w:type="dxa"/>
            <w:tcBorders>
              <w:top w:val="single" w:sz="6" w:space="0" w:color="auto"/>
              <w:left w:val="single" w:sz="6" w:space="0" w:color="auto"/>
              <w:bottom w:val="single" w:sz="4" w:space="0" w:color="auto"/>
              <w:right w:val="single" w:sz="6" w:space="0" w:color="auto"/>
            </w:tcBorders>
            <w:shd w:val="clear" w:color="auto" w:fill="FFFFFF"/>
          </w:tcPr>
          <w:p w14:paraId="40B37C6C" w14:textId="2894DB31" w:rsidR="00A558AE" w:rsidRPr="00175DF6" w:rsidRDefault="00A558AE" w:rsidP="00E32C01">
            <w:pPr>
              <w:shd w:val="clear" w:color="auto" w:fill="FFFFFF"/>
              <w:jc w:val="center"/>
              <w:rPr>
                <w:lang w:eastAsia="en-US"/>
              </w:rPr>
            </w:pPr>
            <w:r>
              <w:rPr>
                <w:lang w:eastAsia="en-US"/>
              </w:rPr>
              <w:t xml:space="preserve">Контрольная работа </w:t>
            </w:r>
          </w:p>
        </w:tc>
      </w:tr>
      <w:tr w:rsidR="00A558AE" w:rsidRPr="00175DF6" w14:paraId="5D7AB30B" w14:textId="77777777" w:rsidTr="00E32C01">
        <w:trPr>
          <w:trHeight w:hRule="exact" w:val="262"/>
        </w:trPr>
        <w:tc>
          <w:tcPr>
            <w:tcW w:w="5237" w:type="dxa"/>
            <w:tcBorders>
              <w:top w:val="single" w:sz="6" w:space="0" w:color="auto"/>
              <w:left w:val="single" w:sz="6" w:space="0" w:color="auto"/>
              <w:bottom w:val="single" w:sz="4" w:space="0" w:color="auto"/>
              <w:right w:val="single" w:sz="6" w:space="0" w:color="auto"/>
            </w:tcBorders>
            <w:shd w:val="clear" w:color="auto" w:fill="FFFFFF"/>
          </w:tcPr>
          <w:p w14:paraId="195B9534" w14:textId="77777777" w:rsidR="00A558AE" w:rsidRPr="00CC68EC" w:rsidRDefault="00A558AE" w:rsidP="00E32C01">
            <w:pPr>
              <w:shd w:val="clear" w:color="auto" w:fill="FFFFFF"/>
              <w:ind w:left="239"/>
              <w:rPr>
                <w:lang w:eastAsia="en-US"/>
              </w:rPr>
            </w:pPr>
            <w:r w:rsidRPr="00CC68EC">
              <w:rPr>
                <w:lang w:eastAsia="en-US"/>
              </w:rPr>
              <w:t>Вид промежуточной аттестации</w:t>
            </w:r>
          </w:p>
        </w:tc>
        <w:tc>
          <w:tcPr>
            <w:tcW w:w="1981" w:type="dxa"/>
            <w:tcBorders>
              <w:top w:val="single" w:sz="4" w:space="0" w:color="auto"/>
              <w:left w:val="single" w:sz="6" w:space="0" w:color="auto"/>
              <w:bottom w:val="single" w:sz="6" w:space="0" w:color="auto"/>
              <w:right w:val="single" w:sz="6" w:space="0" w:color="auto"/>
            </w:tcBorders>
            <w:shd w:val="clear" w:color="auto" w:fill="FFFFFF"/>
          </w:tcPr>
          <w:p w14:paraId="6977AEE0" w14:textId="77777777" w:rsidR="00A558AE" w:rsidRPr="00175DF6" w:rsidRDefault="00A558AE" w:rsidP="00E32C01">
            <w:pPr>
              <w:shd w:val="clear" w:color="auto" w:fill="FFFFFF"/>
              <w:jc w:val="center"/>
              <w:rPr>
                <w:lang w:eastAsia="en-US"/>
              </w:rPr>
            </w:pPr>
            <w:r>
              <w:rPr>
                <w:lang w:eastAsia="en-US"/>
              </w:rPr>
              <w:t>Зачет</w:t>
            </w:r>
          </w:p>
        </w:tc>
        <w:tc>
          <w:tcPr>
            <w:tcW w:w="2036" w:type="dxa"/>
            <w:tcBorders>
              <w:top w:val="single" w:sz="4" w:space="0" w:color="auto"/>
              <w:left w:val="single" w:sz="6" w:space="0" w:color="auto"/>
              <w:bottom w:val="single" w:sz="6" w:space="0" w:color="auto"/>
              <w:right w:val="single" w:sz="6" w:space="0" w:color="auto"/>
            </w:tcBorders>
            <w:shd w:val="clear" w:color="auto" w:fill="FFFFFF"/>
          </w:tcPr>
          <w:p w14:paraId="2F7CB00D" w14:textId="77777777" w:rsidR="00A558AE" w:rsidRPr="00175DF6" w:rsidRDefault="00A558AE" w:rsidP="00E32C01">
            <w:pPr>
              <w:shd w:val="clear" w:color="auto" w:fill="FFFFFF"/>
              <w:jc w:val="center"/>
              <w:rPr>
                <w:lang w:eastAsia="en-US"/>
              </w:rPr>
            </w:pPr>
            <w:r>
              <w:rPr>
                <w:lang w:eastAsia="en-US"/>
              </w:rPr>
              <w:t xml:space="preserve">Зачет </w:t>
            </w:r>
          </w:p>
        </w:tc>
      </w:tr>
    </w:tbl>
    <w:p w14:paraId="482D8C3E" w14:textId="77777777" w:rsidR="00A558AE" w:rsidRDefault="00A558AE" w:rsidP="00E91EA5">
      <w:pPr>
        <w:shd w:val="clear" w:color="auto" w:fill="FFFFFF"/>
        <w:jc w:val="right"/>
        <w:rPr>
          <w:color w:val="000000"/>
          <w:sz w:val="28"/>
          <w:szCs w:val="28"/>
        </w:rPr>
      </w:pPr>
    </w:p>
    <w:p w14:paraId="030FA5E1" w14:textId="77777777" w:rsidR="00E91EA5" w:rsidRPr="00602655" w:rsidRDefault="00E91EA5" w:rsidP="00E91EA5">
      <w:pPr>
        <w:spacing w:line="1" w:lineRule="exact"/>
        <w:rPr>
          <w:sz w:val="2"/>
          <w:szCs w:val="2"/>
        </w:rPr>
      </w:pPr>
    </w:p>
    <w:p w14:paraId="3907376F" w14:textId="77777777" w:rsidR="00C93FE0" w:rsidRPr="00105CA8" w:rsidRDefault="00C93FE0" w:rsidP="00105CA8">
      <w:pPr>
        <w:spacing w:before="100" w:beforeAutospacing="1" w:after="100" w:afterAutospacing="1"/>
        <w:jc w:val="both"/>
        <w:rPr>
          <w:b/>
        </w:rPr>
      </w:pPr>
      <w:r w:rsidRPr="00105CA8">
        <w:rPr>
          <w:rFonts w:ascii="Times New Roman,Bold" w:hAnsi="Times New Roman,Bold"/>
          <w:b/>
          <w:sz w:val="28"/>
          <w:szCs w:val="28"/>
        </w:rPr>
        <w:t xml:space="preserve">5. Содержание дисциплины, структурированное по темам (разделам) дисциплины с указанием их объемов (в академических часах) и видов учебных занятий. </w:t>
      </w:r>
    </w:p>
    <w:p w14:paraId="64E6719E" w14:textId="77777777" w:rsidR="00C93FE0" w:rsidRPr="00E83F1D" w:rsidRDefault="00C93FE0" w:rsidP="00C93FE0">
      <w:pPr>
        <w:spacing w:before="100" w:beforeAutospacing="1" w:after="100" w:afterAutospacing="1"/>
        <w:rPr>
          <w:b/>
        </w:rPr>
      </w:pPr>
      <w:r w:rsidRPr="00105CA8">
        <w:rPr>
          <w:rFonts w:ascii="Times New Roman,Bold" w:hAnsi="Times New Roman,Bold"/>
          <w:b/>
          <w:sz w:val="28"/>
          <w:szCs w:val="28"/>
        </w:rPr>
        <w:t xml:space="preserve">5.1. Содержание дисциплины </w:t>
      </w:r>
    </w:p>
    <w:p w14:paraId="5602C044" w14:textId="3DE24D98" w:rsidR="008C36A6" w:rsidRPr="00C37B04" w:rsidRDefault="008C36A6" w:rsidP="008C36A6">
      <w:pPr>
        <w:pStyle w:val="a7"/>
        <w:shd w:val="clear" w:color="auto" w:fill="FFFFFF"/>
        <w:jc w:val="both"/>
        <w:rPr>
          <w:b/>
          <w:bCs/>
          <w:sz w:val="28"/>
          <w:szCs w:val="28"/>
        </w:rPr>
      </w:pPr>
      <w:r w:rsidRPr="00AE62A6">
        <w:rPr>
          <w:b/>
          <w:bCs/>
          <w:sz w:val="28"/>
          <w:szCs w:val="28"/>
        </w:rPr>
        <w:t xml:space="preserve">Тема 1. </w:t>
      </w:r>
      <w:r>
        <w:rPr>
          <w:b/>
          <w:bCs/>
          <w:sz w:val="28"/>
          <w:szCs w:val="28"/>
        </w:rPr>
        <w:t>Региональные структуры и процессы в глобальной экономической системе</w:t>
      </w:r>
      <w:r w:rsidRPr="00AE62A6">
        <w:rPr>
          <w:b/>
          <w:bCs/>
          <w:sz w:val="28"/>
          <w:szCs w:val="28"/>
        </w:rPr>
        <w:t>.</w:t>
      </w:r>
      <w:r>
        <w:rPr>
          <w:b/>
          <w:bCs/>
          <w:sz w:val="28"/>
          <w:szCs w:val="28"/>
        </w:rPr>
        <w:t xml:space="preserve"> </w:t>
      </w:r>
      <w:r>
        <w:rPr>
          <w:sz w:val="28"/>
          <w:szCs w:val="28"/>
        </w:rPr>
        <w:t xml:space="preserve">Неравномерность и фрагментарность </w:t>
      </w:r>
      <w:r>
        <w:rPr>
          <w:rFonts w:eastAsiaTheme="minorEastAsia"/>
          <w:color w:val="000000"/>
          <w:sz w:val="28"/>
          <w:szCs w:val="28"/>
        </w:rPr>
        <w:t>с</w:t>
      </w:r>
      <w:r w:rsidRPr="007768AE">
        <w:rPr>
          <w:rFonts w:eastAsiaTheme="minorEastAsia"/>
          <w:color w:val="000000"/>
          <w:sz w:val="28"/>
          <w:szCs w:val="28"/>
        </w:rPr>
        <w:t>оциально-экономическо</w:t>
      </w:r>
      <w:r>
        <w:rPr>
          <w:rFonts w:eastAsiaTheme="minorEastAsia"/>
          <w:color w:val="000000"/>
          <w:sz w:val="28"/>
          <w:szCs w:val="28"/>
        </w:rPr>
        <w:t>го</w:t>
      </w:r>
      <w:r w:rsidRPr="007768AE">
        <w:rPr>
          <w:rFonts w:eastAsiaTheme="minorEastAsia"/>
          <w:color w:val="000000"/>
          <w:sz w:val="28"/>
          <w:szCs w:val="28"/>
        </w:rPr>
        <w:t xml:space="preserve"> развити</w:t>
      </w:r>
      <w:r>
        <w:rPr>
          <w:rFonts w:eastAsiaTheme="minorEastAsia"/>
          <w:color w:val="000000"/>
          <w:sz w:val="28"/>
          <w:szCs w:val="28"/>
        </w:rPr>
        <w:t>я</w:t>
      </w:r>
      <w:r w:rsidRPr="007768AE">
        <w:rPr>
          <w:rFonts w:eastAsiaTheme="minorEastAsia"/>
          <w:color w:val="000000"/>
          <w:sz w:val="28"/>
          <w:szCs w:val="28"/>
        </w:rPr>
        <w:t xml:space="preserve"> регионов мира. Место региона в </w:t>
      </w:r>
      <w:r w:rsidR="00FA0B6F" w:rsidRPr="007768AE">
        <w:rPr>
          <w:rFonts w:eastAsiaTheme="minorEastAsia"/>
          <w:color w:val="000000"/>
          <w:sz w:val="28"/>
          <w:szCs w:val="28"/>
        </w:rPr>
        <w:t>глобальной</w:t>
      </w:r>
      <w:r w:rsidRPr="007768AE">
        <w:rPr>
          <w:rFonts w:eastAsiaTheme="minorEastAsia"/>
          <w:color w:val="000000"/>
          <w:sz w:val="28"/>
          <w:szCs w:val="28"/>
        </w:rPr>
        <w:t xml:space="preserve">̆ </w:t>
      </w:r>
      <w:r w:rsidR="00FA0B6F" w:rsidRPr="007768AE">
        <w:rPr>
          <w:rFonts w:eastAsiaTheme="minorEastAsia"/>
          <w:color w:val="000000"/>
          <w:sz w:val="28"/>
          <w:szCs w:val="28"/>
        </w:rPr>
        <w:t>экономической</w:t>
      </w:r>
      <w:r w:rsidRPr="007768AE">
        <w:rPr>
          <w:rFonts w:eastAsiaTheme="minorEastAsia"/>
          <w:color w:val="000000"/>
          <w:sz w:val="28"/>
          <w:szCs w:val="28"/>
        </w:rPr>
        <w:t xml:space="preserve">̆ системе. </w:t>
      </w:r>
      <w:r>
        <w:rPr>
          <w:rFonts w:eastAsiaTheme="minorEastAsia"/>
          <w:color w:val="000000"/>
          <w:sz w:val="28"/>
          <w:szCs w:val="28"/>
        </w:rPr>
        <w:t>История теоретического осмысления региональных процессов. Региональные теории. «Старый» регионализм и «новый» регионализм. О</w:t>
      </w:r>
      <w:r w:rsidRPr="007768AE">
        <w:rPr>
          <w:rFonts w:eastAsiaTheme="minorEastAsia"/>
          <w:color w:val="000000"/>
          <w:sz w:val="28"/>
          <w:szCs w:val="28"/>
        </w:rPr>
        <w:t xml:space="preserve">бразование макрорегионов </w:t>
      </w:r>
      <w:r w:rsidR="00FA0B6F">
        <w:rPr>
          <w:rFonts w:eastAsiaTheme="minorEastAsia"/>
          <w:color w:val="000000"/>
          <w:sz w:val="28"/>
          <w:szCs w:val="28"/>
        </w:rPr>
        <w:t>вс</w:t>
      </w:r>
      <w:r w:rsidR="00FA0B6F" w:rsidRPr="007768AE">
        <w:rPr>
          <w:rFonts w:eastAsiaTheme="minorEastAsia"/>
          <w:color w:val="000000"/>
          <w:sz w:val="28"/>
          <w:szCs w:val="28"/>
        </w:rPr>
        <w:t>ледстви</w:t>
      </w:r>
      <w:r w:rsidR="00FA0B6F">
        <w:rPr>
          <w:rFonts w:eastAsiaTheme="minorEastAsia"/>
          <w:color w:val="000000"/>
          <w:sz w:val="28"/>
          <w:szCs w:val="28"/>
        </w:rPr>
        <w:t>е</w:t>
      </w:r>
      <w:r w:rsidRPr="007768AE">
        <w:rPr>
          <w:rFonts w:eastAsiaTheme="minorEastAsia"/>
          <w:color w:val="000000"/>
          <w:sz w:val="28"/>
          <w:szCs w:val="28"/>
        </w:rPr>
        <w:t xml:space="preserve"> </w:t>
      </w:r>
      <w:r w:rsidR="00FA0B6F" w:rsidRPr="007768AE">
        <w:rPr>
          <w:rFonts w:eastAsiaTheme="minorEastAsia"/>
          <w:color w:val="000000"/>
          <w:sz w:val="28"/>
          <w:szCs w:val="28"/>
        </w:rPr>
        <w:t>глобальной</w:t>
      </w:r>
      <w:r w:rsidRPr="007768AE">
        <w:rPr>
          <w:rFonts w:eastAsiaTheme="minorEastAsia"/>
          <w:color w:val="000000"/>
          <w:sz w:val="28"/>
          <w:szCs w:val="28"/>
        </w:rPr>
        <w:t xml:space="preserve">̆ асимметрии и фрагментарности регионального развития (центра, периферии и </w:t>
      </w:r>
      <w:proofErr w:type="spellStart"/>
      <w:r w:rsidRPr="007768AE">
        <w:rPr>
          <w:rFonts w:eastAsiaTheme="minorEastAsia"/>
          <w:color w:val="000000"/>
          <w:sz w:val="28"/>
          <w:szCs w:val="28"/>
        </w:rPr>
        <w:t>полупериферии</w:t>
      </w:r>
      <w:proofErr w:type="spellEnd"/>
      <w:r w:rsidRPr="007768AE">
        <w:rPr>
          <w:rFonts w:eastAsiaTheme="minorEastAsia"/>
          <w:color w:val="000000"/>
          <w:sz w:val="28"/>
          <w:szCs w:val="28"/>
        </w:rPr>
        <w:t>)</w:t>
      </w:r>
      <w:r>
        <w:rPr>
          <w:rFonts w:eastAsiaTheme="minorEastAsia"/>
          <w:color w:val="000000"/>
          <w:sz w:val="28"/>
          <w:szCs w:val="28"/>
        </w:rPr>
        <w:t>. У</w:t>
      </w:r>
      <w:r w:rsidRPr="007768AE">
        <w:rPr>
          <w:rFonts w:eastAsiaTheme="minorEastAsia"/>
          <w:color w:val="000000"/>
          <w:sz w:val="28"/>
          <w:szCs w:val="28"/>
        </w:rPr>
        <w:t xml:space="preserve">глубляющиеся диспаритеты внутри региона и общества, усиление миграции, экстремизма, </w:t>
      </w:r>
      <w:proofErr w:type="spellStart"/>
      <w:r w:rsidRPr="007768AE">
        <w:rPr>
          <w:rFonts w:eastAsiaTheme="minorEastAsia"/>
          <w:color w:val="000000"/>
          <w:sz w:val="28"/>
          <w:szCs w:val="28"/>
        </w:rPr>
        <w:t>социальнои</w:t>
      </w:r>
      <w:proofErr w:type="spellEnd"/>
      <w:r w:rsidRPr="007768AE">
        <w:rPr>
          <w:rFonts w:eastAsiaTheme="minorEastAsia"/>
          <w:color w:val="000000"/>
          <w:sz w:val="28"/>
          <w:szCs w:val="28"/>
        </w:rPr>
        <w:t xml:space="preserve">̆ напряженности. </w:t>
      </w:r>
    </w:p>
    <w:p w14:paraId="30EFD4C6" w14:textId="29E57D19" w:rsidR="008C36A6" w:rsidRPr="00C37B04" w:rsidRDefault="008C36A6" w:rsidP="00C37B04">
      <w:pPr>
        <w:pStyle w:val="a7"/>
        <w:jc w:val="both"/>
      </w:pPr>
      <w:r>
        <w:rPr>
          <w:b/>
          <w:bCs/>
          <w:sz w:val="28"/>
          <w:szCs w:val="28"/>
        </w:rPr>
        <w:t xml:space="preserve">Тема 2. </w:t>
      </w:r>
      <w:r w:rsidR="00FA0B6F" w:rsidRPr="008E452A">
        <w:rPr>
          <w:rFonts w:eastAsiaTheme="minorEastAsia"/>
          <w:b/>
          <w:bCs/>
          <w:color w:val="000000"/>
          <w:sz w:val="28"/>
          <w:szCs w:val="28"/>
        </w:rPr>
        <w:t>Европейская</w:t>
      </w:r>
      <w:r w:rsidRPr="008E452A">
        <w:rPr>
          <w:rFonts w:eastAsiaTheme="minorEastAsia"/>
          <w:b/>
          <w:bCs/>
          <w:color w:val="000000"/>
          <w:sz w:val="28"/>
          <w:szCs w:val="28"/>
        </w:rPr>
        <w:t xml:space="preserve"> интеграция и проблемы регионализации Европы</w:t>
      </w:r>
      <w:r>
        <w:rPr>
          <w:rFonts w:ascii="TimesNewRomanPSMT" w:hAnsi="TimesNewRomanPSMT"/>
          <w:b/>
          <w:bCs/>
          <w:sz w:val="22"/>
          <w:szCs w:val="22"/>
        </w:rPr>
        <w:t xml:space="preserve">. </w:t>
      </w:r>
      <w:r w:rsidRPr="008E452A">
        <w:rPr>
          <w:rFonts w:eastAsiaTheme="minorEastAsia"/>
          <w:b/>
          <w:bCs/>
          <w:color w:val="000000"/>
          <w:sz w:val="28"/>
          <w:szCs w:val="28"/>
        </w:rPr>
        <w:t xml:space="preserve">Интеграционные проекты </w:t>
      </w:r>
      <w:r w:rsidR="00FA0B6F" w:rsidRPr="008E452A">
        <w:rPr>
          <w:rFonts w:eastAsiaTheme="minorEastAsia"/>
          <w:b/>
          <w:bCs/>
          <w:color w:val="000000"/>
          <w:sz w:val="28"/>
          <w:szCs w:val="28"/>
        </w:rPr>
        <w:t>Северной</w:t>
      </w:r>
      <w:r w:rsidRPr="008E452A">
        <w:rPr>
          <w:rFonts w:eastAsiaTheme="minorEastAsia"/>
          <w:b/>
          <w:bCs/>
          <w:color w:val="000000"/>
          <w:sz w:val="28"/>
          <w:szCs w:val="28"/>
        </w:rPr>
        <w:t xml:space="preserve">̆ Америки и </w:t>
      </w:r>
      <w:r w:rsidR="00FA0B6F" w:rsidRPr="008E452A">
        <w:rPr>
          <w:rFonts w:eastAsiaTheme="minorEastAsia"/>
          <w:b/>
          <w:bCs/>
          <w:color w:val="000000"/>
          <w:sz w:val="28"/>
          <w:szCs w:val="28"/>
        </w:rPr>
        <w:t>Латиноамериканский</w:t>
      </w:r>
      <w:r w:rsidRPr="008E452A">
        <w:rPr>
          <w:rFonts w:eastAsiaTheme="minorEastAsia"/>
          <w:b/>
          <w:bCs/>
          <w:color w:val="000000"/>
          <w:sz w:val="28"/>
          <w:szCs w:val="28"/>
        </w:rPr>
        <w:t>̆ регионализм</w:t>
      </w:r>
      <w:r w:rsidR="00C37B04">
        <w:rPr>
          <w:rFonts w:ascii="TimesNewRomanPSMT" w:hAnsi="TimesNewRomanPSMT"/>
          <w:b/>
          <w:bCs/>
          <w:sz w:val="22"/>
          <w:szCs w:val="22"/>
        </w:rPr>
        <w:t xml:space="preserve">. </w:t>
      </w:r>
      <w:r w:rsidR="00FA0B6F" w:rsidRPr="00E87E32">
        <w:rPr>
          <w:sz w:val="28"/>
          <w:szCs w:val="28"/>
        </w:rPr>
        <w:t>Европейская</w:t>
      </w:r>
      <w:r w:rsidRPr="00E87E32">
        <w:rPr>
          <w:sz w:val="28"/>
          <w:szCs w:val="28"/>
        </w:rPr>
        <w:t xml:space="preserve"> идея. Формирование </w:t>
      </w:r>
      <w:proofErr w:type="spellStart"/>
      <w:r w:rsidRPr="00E87E32">
        <w:rPr>
          <w:sz w:val="28"/>
          <w:szCs w:val="28"/>
        </w:rPr>
        <w:t>Европейского</w:t>
      </w:r>
      <w:proofErr w:type="spellEnd"/>
      <w:r w:rsidRPr="00E87E32">
        <w:rPr>
          <w:sz w:val="28"/>
          <w:szCs w:val="28"/>
        </w:rPr>
        <w:t xml:space="preserve"> союза. Особенности современного этапа развития </w:t>
      </w:r>
      <w:proofErr w:type="spellStart"/>
      <w:r w:rsidRPr="00E87E32">
        <w:rPr>
          <w:sz w:val="28"/>
          <w:szCs w:val="28"/>
        </w:rPr>
        <w:t>европей</w:t>
      </w:r>
      <w:r>
        <w:rPr>
          <w:sz w:val="28"/>
          <w:szCs w:val="28"/>
        </w:rPr>
        <w:t>с</w:t>
      </w:r>
      <w:r w:rsidRPr="00E87E32">
        <w:rPr>
          <w:sz w:val="28"/>
          <w:szCs w:val="28"/>
        </w:rPr>
        <w:t>кои</w:t>
      </w:r>
      <w:proofErr w:type="spellEnd"/>
      <w:r w:rsidRPr="00E87E32">
        <w:rPr>
          <w:sz w:val="28"/>
          <w:szCs w:val="28"/>
        </w:rPr>
        <w:t xml:space="preserve">̆ </w:t>
      </w:r>
      <w:proofErr w:type="spellStart"/>
      <w:r w:rsidRPr="00E87E32">
        <w:rPr>
          <w:sz w:val="28"/>
          <w:szCs w:val="28"/>
        </w:rPr>
        <w:t>экономическои</w:t>
      </w:r>
      <w:proofErr w:type="spellEnd"/>
      <w:r w:rsidRPr="00E87E32">
        <w:rPr>
          <w:sz w:val="28"/>
          <w:szCs w:val="28"/>
        </w:rPr>
        <w:t xml:space="preserve">̆ интеграции. Основные проблемы и противоречия </w:t>
      </w:r>
      <w:proofErr w:type="spellStart"/>
      <w:r w:rsidRPr="00E87E32">
        <w:rPr>
          <w:sz w:val="28"/>
          <w:szCs w:val="28"/>
        </w:rPr>
        <w:t>европейского</w:t>
      </w:r>
      <w:proofErr w:type="spellEnd"/>
      <w:r w:rsidRPr="00E87E32">
        <w:rPr>
          <w:sz w:val="28"/>
          <w:szCs w:val="28"/>
        </w:rPr>
        <w:t xml:space="preserve"> интеграционного процесса. Масштабность расширения. </w:t>
      </w:r>
      <w:proofErr w:type="spellStart"/>
      <w:r w:rsidRPr="00E87E32">
        <w:rPr>
          <w:sz w:val="28"/>
          <w:szCs w:val="28"/>
        </w:rPr>
        <w:t>Низкии</w:t>
      </w:r>
      <w:proofErr w:type="spellEnd"/>
      <w:r w:rsidRPr="00E87E32">
        <w:rPr>
          <w:sz w:val="28"/>
          <w:szCs w:val="28"/>
        </w:rPr>
        <w:t xml:space="preserve">̆ уровень социально- экономического развития ряда стран. Усиление необходимости </w:t>
      </w:r>
      <w:r w:rsidR="00FA0B6F" w:rsidRPr="00E87E32">
        <w:rPr>
          <w:sz w:val="28"/>
          <w:szCs w:val="28"/>
        </w:rPr>
        <w:t>институциональной</w:t>
      </w:r>
      <w:r w:rsidRPr="00E87E32">
        <w:rPr>
          <w:sz w:val="28"/>
          <w:szCs w:val="28"/>
        </w:rPr>
        <w:t xml:space="preserve">̆ реформы. Приоритет политических интересов участников. Рост </w:t>
      </w:r>
      <w:proofErr w:type="spellStart"/>
      <w:r w:rsidRPr="00E87E32">
        <w:rPr>
          <w:sz w:val="28"/>
          <w:szCs w:val="28"/>
        </w:rPr>
        <w:t>евоскептицизма</w:t>
      </w:r>
      <w:proofErr w:type="spellEnd"/>
      <w:r w:rsidRPr="00E87E32">
        <w:rPr>
          <w:sz w:val="28"/>
          <w:szCs w:val="28"/>
        </w:rPr>
        <w:t xml:space="preserve">. Дезинтеграционные процессы: феномен и последствия </w:t>
      </w:r>
      <w:proofErr w:type="spellStart"/>
      <w:r w:rsidRPr="00E87E32">
        <w:rPr>
          <w:sz w:val="28"/>
          <w:szCs w:val="28"/>
        </w:rPr>
        <w:t>Брекзита</w:t>
      </w:r>
      <w:proofErr w:type="spellEnd"/>
      <w:r w:rsidRPr="00E87E32">
        <w:rPr>
          <w:sz w:val="28"/>
          <w:szCs w:val="28"/>
        </w:rPr>
        <w:t xml:space="preserve">. Главные тенденции и проблемы экономики ЕС. </w:t>
      </w:r>
      <w:proofErr w:type="spellStart"/>
      <w:r w:rsidRPr="00E87E32">
        <w:rPr>
          <w:sz w:val="28"/>
          <w:szCs w:val="28"/>
        </w:rPr>
        <w:t>Европейская</w:t>
      </w:r>
      <w:proofErr w:type="spellEnd"/>
      <w:r w:rsidRPr="00E87E32">
        <w:rPr>
          <w:sz w:val="28"/>
          <w:szCs w:val="28"/>
        </w:rPr>
        <w:t xml:space="preserve"> регионализация и регионализм. Современное положение и перспективы развития </w:t>
      </w:r>
      <w:proofErr w:type="spellStart"/>
      <w:r w:rsidRPr="00E87E32">
        <w:rPr>
          <w:sz w:val="28"/>
          <w:szCs w:val="28"/>
        </w:rPr>
        <w:t>европейскои</w:t>
      </w:r>
      <w:proofErr w:type="spellEnd"/>
      <w:r w:rsidRPr="00E87E32">
        <w:rPr>
          <w:sz w:val="28"/>
          <w:szCs w:val="28"/>
        </w:rPr>
        <w:t>̆ интеграции.</w:t>
      </w:r>
      <w:r w:rsidR="00FA0B6F">
        <w:rPr>
          <w:sz w:val="28"/>
          <w:szCs w:val="28"/>
        </w:rPr>
        <w:t xml:space="preserve"> </w:t>
      </w:r>
      <w:r w:rsidRPr="00C1247E">
        <w:rPr>
          <w:sz w:val="28"/>
          <w:szCs w:val="28"/>
        </w:rPr>
        <w:t xml:space="preserve">Общая характеристика </w:t>
      </w:r>
      <w:proofErr w:type="spellStart"/>
      <w:r w:rsidRPr="00C1247E">
        <w:rPr>
          <w:sz w:val="28"/>
          <w:szCs w:val="28"/>
        </w:rPr>
        <w:t>латиноамериканскои</w:t>
      </w:r>
      <w:proofErr w:type="spellEnd"/>
      <w:r w:rsidRPr="00C1247E">
        <w:rPr>
          <w:sz w:val="28"/>
          <w:szCs w:val="28"/>
        </w:rPr>
        <w:t xml:space="preserve">̆ континента. МЕРКОСУР, Андское сообщество, </w:t>
      </w:r>
      <w:proofErr w:type="spellStart"/>
      <w:r w:rsidRPr="00C1247E">
        <w:rPr>
          <w:sz w:val="28"/>
          <w:szCs w:val="28"/>
        </w:rPr>
        <w:t>Кариком</w:t>
      </w:r>
      <w:proofErr w:type="spellEnd"/>
      <w:r w:rsidRPr="00C1247E">
        <w:rPr>
          <w:sz w:val="28"/>
          <w:szCs w:val="28"/>
        </w:rPr>
        <w:t xml:space="preserve"> и др. – особенности латиноамериканского регионализма. Проблемы регионального сотрудничества в </w:t>
      </w:r>
      <w:proofErr w:type="spellStart"/>
      <w:r w:rsidRPr="00C1247E">
        <w:rPr>
          <w:sz w:val="28"/>
          <w:szCs w:val="28"/>
        </w:rPr>
        <w:t>Севернои</w:t>
      </w:r>
      <w:proofErr w:type="spellEnd"/>
      <w:r w:rsidRPr="00C1247E">
        <w:rPr>
          <w:sz w:val="28"/>
          <w:szCs w:val="28"/>
        </w:rPr>
        <w:t xml:space="preserve">̆ Америке. Становление, общая характеристика и особенности развития интеграционных процессов в регионе </w:t>
      </w:r>
      <w:proofErr w:type="spellStart"/>
      <w:r w:rsidRPr="00C1247E">
        <w:rPr>
          <w:sz w:val="28"/>
          <w:szCs w:val="28"/>
        </w:rPr>
        <w:t>Севернои</w:t>
      </w:r>
      <w:proofErr w:type="spellEnd"/>
      <w:r w:rsidRPr="00C1247E">
        <w:rPr>
          <w:sz w:val="28"/>
          <w:szCs w:val="28"/>
        </w:rPr>
        <w:t xml:space="preserve">̆ Америки. Этапы развития </w:t>
      </w:r>
      <w:proofErr w:type="spellStart"/>
      <w:r w:rsidRPr="00C1247E">
        <w:rPr>
          <w:sz w:val="28"/>
          <w:szCs w:val="28"/>
        </w:rPr>
        <w:t>североамериканскои</w:t>
      </w:r>
      <w:proofErr w:type="spellEnd"/>
      <w:r w:rsidRPr="00C1247E">
        <w:rPr>
          <w:sz w:val="28"/>
          <w:szCs w:val="28"/>
        </w:rPr>
        <w:t xml:space="preserve">̆ интеграции. </w:t>
      </w:r>
      <w:r w:rsidRPr="00C1247E">
        <w:rPr>
          <w:sz w:val="28"/>
          <w:szCs w:val="28"/>
        </w:rPr>
        <w:lastRenderedPageBreak/>
        <w:t xml:space="preserve">Экономические связи США с </w:t>
      </w:r>
      <w:proofErr w:type="spellStart"/>
      <w:r w:rsidRPr="00C1247E">
        <w:rPr>
          <w:sz w:val="28"/>
          <w:szCs w:val="28"/>
        </w:rPr>
        <w:t>Канадои</w:t>
      </w:r>
      <w:proofErr w:type="spellEnd"/>
      <w:r w:rsidRPr="00C1247E">
        <w:rPr>
          <w:sz w:val="28"/>
          <w:szCs w:val="28"/>
        </w:rPr>
        <w:t xml:space="preserve">̆ и </w:t>
      </w:r>
      <w:proofErr w:type="spellStart"/>
      <w:r w:rsidRPr="00C1247E">
        <w:rPr>
          <w:sz w:val="28"/>
          <w:szCs w:val="28"/>
        </w:rPr>
        <w:t>Мексикои</w:t>
      </w:r>
      <w:proofErr w:type="spellEnd"/>
      <w:r w:rsidRPr="00C1247E">
        <w:rPr>
          <w:sz w:val="28"/>
          <w:szCs w:val="28"/>
        </w:rPr>
        <w:t xml:space="preserve">̆ до НАФТА. Предпосылки подписания соглашения. Интересы и целевые ориентиры стран-участниц. Интересы частного бизнеса. Роль американских ТНК. Цели и основные положения соглашения. Условия и исключения. Организационно-правовая база НАФТА. Особенности </w:t>
      </w:r>
      <w:proofErr w:type="spellStart"/>
      <w:r w:rsidRPr="00C1247E">
        <w:rPr>
          <w:sz w:val="28"/>
          <w:szCs w:val="28"/>
        </w:rPr>
        <w:t>североамериканскои</w:t>
      </w:r>
      <w:proofErr w:type="spellEnd"/>
      <w:r w:rsidRPr="00C1247E">
        <w:rPr>
          <w:sz w:val="28"/>
          <w:szCs w:val="28"/>
        </w:rPr>
        <w:t xml:space="preserve">̆ модели интеграции. Положительные и отрицательные эффекты НАФТА. Эффективность деятельности организации, ключевые проблемы. Основные положения нового соглашения USMCA. Оптимальные модели и возможные направления </w:t>
      </w:r>
      <w:proofErr w:type="spellStart"/>
      <w:r w:rsidRPr="00C1247E">
        <w:rPr>
          <w:sz w:val="28"/>
          <w:szCs w:val="28"/>
        </w:rPr>
        <w:t>дальнейшего</w:t>
      </w:r>
      <w:proofErr w:type="spellEnd"/>
      <w:r w:rsidRPr="00C1247E">
        <w:rPr>
          <w:sz w:val="28"/>
          <w:szCs w:val="28"/>
        </w:rPr>
        <w:t xml:space="preserve"> развития </w:t>
      </w:r>
      <w:proofErr w:type="spellStart"/>
      <w:r w:rsidRPr="00C1247E">
        <w:rPr>
          <w:sz w:val="28"/>
          <w:szCs w:val="28"/>
        </w:rPr>
        <w:t>североамериканскои</w:t>
      </w:r>
      <w:proofErr w:type="spellEnd"/>
      <w:r w:rsidRPr="00C1247E">
        <w:rPr>
          <w:sz w:val="28"/>
          <w:szCs w:val="28"/>
        </w:rPr>
        <w:t xml:space="preserve">̆ интеграции. </w:t>
      </w:r>
    </w:p>
    <w:p w14:paraId="0FF99A24" w14:textId="6809F630" w:rsidR="008C36A6" w:rsidRPr="00C37B04" w:rsidRDefault="008C36A6" w:rsidP="00C37B04">
      <w:pPr>
        <w:pStyle w:val="a7"/>
        <w:shd w:val="clear" w:color="auto" w:fill="FFFFFF"/>
        <w:jc w:val="both"/>
        <w:rPr>
          <w:rFonts w:eastAsiaTheme="minorEastAsia"/>
          <w:color w:val="000000"/>
          <w:sz w:val="28"/>
          <w:szCs w:val="28"/>
        </w:rPr>
      </w:pPr>
      <w:r>
        <w:rPr>
          <w:b/>
          <w:bCs/>
          <w:sz w:val="28"/>
          <w:szCs w:val="28"/>
        </w:rPr>
        <w:t xml:space="preserve">Тема 3. </w:t>
      </w:r>
      <w:r>
        <w:rPr>
          <w:rFonts w:ascii="Times New Roman,Bold" w:hAnsi="Times New Roman,Bold" w:hint="eastAsia"/>
          <w:b/>
          <w:bCs/>
          <w:sz w:val="28"/>
          <w:szCs w:val="28"/>
        </w:rPr>
        <w:t>С</w:t>
      </w:r>
      <w:r w:rsidRPr="00E27D03">
        <w:rPr>
          <w:rFonts w:ascii="Times New Roman,Bold" w:hAnsi="Times New Roman,Bold" w:hint="eastAsia"/>
          <w:b/>
          <w:bCs/>
          <w:sz w:val="28"/>
          <w:szCs w:val="28"/>
        </w:rPr>
        <w:t>тановление</w:t>
      </w:r>
      <w:r w:rsidRPr="00E27D03">
        <w:rPr>
          <w:rFonts w:ascii="Times New Roman,Bold" w:hAnsi="Times New Roman,Bold"/>
          <w:b/>
          <w:bCs/>
          <w:sz w:val="28"/>
          <w:szCs w:val="28"/>
        </w:rPr>
        <w:t xml:space="preserve"> </w:t>
      </w:r>
      <w:r w:rsidRPr="00E27D03">
        <w:rPr>
          <w:rFonts w:ascii="Times New Roman,Bold" w:hAnsi="Times New Roman,Bold" w:hint="eastAsia"/>
          <w:b/>
          <w:bCs/>
          <w:sz w:val="28"/>
          <w:szCs w:val="28"/>
        </w:rPr>
        <w:t>новых</w:t>
      </w:r>
      <w:r w:rsidRPr="00E27D03">
        <w:rPr>
          <w:rFonts w:ascii="Times New Roman,Bold" w:hAnsi="Times New Roman,Bold"/>
          <w:b/>
          <w:bCs/>
          <w:sz w:val="28"/>
          <w:szCs w:val="28"/>
        </w:rPr>
        <w:t xml:space="preserve"> </w:t>
      </w:r>
      <w:r w:rsidRPr="00E27D03">
        <w:rPr>
          <w:rFonts w:ascii="Times New Roman,Bold" w:hAnsi="Times New Roman,Bold" w:hint="eastAsia"/>
          <w:b/>
          <w:bCs/>
          <w:sz w:val="28"/>
          <w:szCs w:val="28"/>
        </w:rPr>
        <w:t>форматов</w:t>
      </w:r>
      <w:r w:rsidRPr="00E27D03">
        <w:rPr>
          <w:rFonts w:ascii="Times New Roman,Bold" w:hAnsi="Times New Roman,Bold"/>
          <w:b/>
          <w:bCs/>
          <w:sz w:val="28"/>
          <w:szCs w:val="28"/>
        </w:rPr>
        <w:t xml:space="preserve"> </w:t>
      </w:r>
      <w:r w:rsidRPr="00E27D03">
        <w:rPr>
          <w:rFonts w:ascii="Times New Roman,Bold" w:hAnsi="Times New Roman,Bold" w:hint="eastAsia"/>
          <w:b/>
          <w:bCs/>
          <w:sz w:val="28"/>
          <w:szCs w:val="28"/>
        </w:rPr>
        <w:t>международного</w:t>
      </w:r>
      <w:r w:rsidRPr="00E27D03">
        <w:rPr>
          <w:rFonts w:ascii="Times New Roman,Bold" w:hAnsi="Times New Roman,Bold"/>
          <w:b/>
          <w:bCs/>
          <w:sz w:val="28"/>
          <w:szCs w:val="28"/>
        </w:rPr>
        <w:t xml:space="preserve"> </w:t>
      </w:r>
      <w:r w:rsidRPr="00E27D03">
        <w:rPr>
          <w:rFonts w:ascii="Times New Roman,Bold" w:hAnsi="Times New Roman,Bold" w:hint="eastAsia"/>
          <w:b/>
          <w:bCs/>
          <w:sz w:val="28"/>
          <w:szCs w:val="28"/>
        </w:rPr>
        <w:t>экономического</w:t>
      </w:r>
      <w:r w:rsidRPr="00E27D03">
        <w:rPr>
          <w:rFonts w:ascii="Times New Roman,Bold" w:hAnsi="Times New Roman,Bold"/>
          <w:b/>
          <w:bCs/>
          <w:sz w:val="28"/>
          <w:szCs w:val="28"/>
        </w:rPr>
        <w:br/>
      </w:r>
      <w:r w:rsidRPr="00E27D03">
        <w:rPr>
          <w:rFonts w:ascii="Times New Roman,Bold" w:hAnsi="Times New Roman,Bold" w:hint="eastAsia"/>
          <w:b/>
          <w:bCs/>
          <w:sz w:val="28"/>
          <w:szCs w:val="28"/>
        </w:rPr>
        <w:t>сотрудничества</w:t>
      </w:r>
      <w:r w:rsidRPr="00E27D03">
        <w:rPr>
          <w:rFonts w:ascii="Times New Roman,Bold" w:hAnsi="Times New Roman,Bold"/>
          <w:b/>
          <w:bCs/>
          <w:sz w:val="28"/>
          <w:szCs w:val="28"/>
        </w:rPr>
        <w:t xml:space="preserve"> </w:t>
      </w:r>
      <w:r w:rsidRPr="00E27D03">
        <w:rPr>
          <w:rFonts w:ascii="Times New Roman,Bold" w:hAnsi="Times New Roman,Bold" w:hint="eastAsia"/>
          <w:b/>
          <w:bCs/>
          <w:sz w:val="28"/>
          <w:szCs w:val="28"/>
        </w:rPr>
        <w:t>на</w:t>
      </w:r>
      <w:r w:rsidRPr="00E27D03">
        <w:rPr>
          <w:rFonts w:ascii="Times New Roman,Bold" w:hAnsi="Times New Roman,Bold"/>
          <w:b/>
          <w:bCs/>
          <w:sz w:val="28"/>
          <w:szCs w:val="28"/>
        </w:rPr>
        <w:t xml:space="preserve"> </w:t>
      </w:r>
      <w:r w:rsidRPr="00E27D03">
        <w:rPr>
          <w:rFonts w:ascii="Times New Roman,Bold" w:hAnsi="Times New Roman,Bold" w:hint="eastAsia"/>
          <w:b/>
          <w:bCs/>
          <w:sz w:val="28"/>
          <w:szCs w:val="28"/>
        </w:rPr>
        <w:t>уровне</w:t>
      </w:r>
      <w:r w:rsidRPr="00E27D03">
        <w:rPr>
          <w:rFonts w:ascii="Times New Roman,Bold" w:hAnsi="Times New Roman,Bold"/>
          <w:b/>
          <w:bCs/>
          <w:sz w:val="28"/>
          <w:szCs w:val="28"/>
        </w:rPr>
        <w:t xml:space="preserve"> </w:t>
      </w:r>
      <w:r w:rsidRPr="00E27D03">
        <w:rPr>
          <w:rFonts w:ascii="Times New Roman,Bold" w:hAnsi="Times New Roman,Bold" w:hint="eastAsia"/>
          <w:b/>
          <w:bCs/>
          <w:sz w:val="28"/>
          <w:szCs w:val="28"/>
        </w:rPr>
        <w:t>стран</w:t>
      </w:r>
      <w:r w:rsidRPr="00E27D03">
        <w:rPr>
          <w:rFonts w:ascii="Times New Roman,Bold" w:hAnsi="Times New Roman,Bold"/>
          <w:b/>
          <w:bCs/>
          <w:sz w:val="28"/>
          <w:szCs w:val="28"/>
        </w:rPr>
        <w:t xml:space="preserve"> </w:t>
      </w:r>
      <w:r w:rsidRPr="00E27D03">
        <w:rPr>
          <w:rFonts w:ascii="Times New Roman,Bold" w:hAnsi="Times New Roman,Bold" w:hint="eastAsia"/>
          <w:b/>
          <w:bCs/>
          <w:sz w:val="28"/>
          <w:szCs w:val="28"/>
        </w:rPr>
        <w:t>и</w:t>
      </w:r>
      <w:r w:rsidRPr="00E27D03">
        <w:rPr>
          <w:rFonts w:ascii="Times New Roman,Bold" w:hAnsi="Times New Roman,Bold"/>
          <w:b/>
          <w:bCs/>
          <w:sz w:val="28"/>
          <w:szCs w:val="28"/>
        </w:rPr>
        <w:t xml:space="preserve"> </w:t>
      </w:r>
      <w:r w:rsidRPr="00E27D03">
        <w:rPr>
          <w:rFonts w:ascii="Times New Roman,Bold" w:hAnsi="Times New Roman,Bold" w:hint="eastAsia"/>
          <w:b/>
          <w:bCs/>
          <w:sz w:val="28"/>
          <w:szCs w:val="28"/>
        </w:rPr>
        <w:t>регионов</w:t>
      </w:r>
      <w:r w:rsidRPr="00E27D03">
        <w:rPr>
          <w:rFonts w:ascii="Times New Roman,Bold" w:hAnsi="Times New Roman,Bold"/>
          <w:b/>
          <w:bCs/>
          <w:sz w:val="28"/>
          <w:szCs w:val="28"/>
        </w:rPr>
        <w:t xml:space="preserve"> </w:t>
      </w:r>
      <w:r w:rsidRPr="00E27D03">
        <w:rPr>
          <w:rFonts w:eastAsiaTheme="minorEastAsia"/>
          <w:b/>
          <w:bCs/>
          <w:color w:val="000000"/>
          <w:sz w:val="28"/>
          <w:szCs w:val="28"/>
        </w:rPr>
        <w:t>Азии, Африк</w:t>
      </w:r>
      <w:r>
        <w:rPr>
          <w:rFonts w:eastAsiaTheme="minorEastAsia"/>
          <w:b/>
          <w:bCs/>
          <w:color w:val="000000"/>
          <w:sz w:val="28"/>
          <w:szCs w:val="28"/>
        </w:rPr>
        <w:t>и,</w:t>
      </w:r>
      <w:r w:rsidRPr="00E27D03">
        <w:rPr>
          <w:rFonts w:eastAsiaTheme="minorEastAsia"/>
          <w:b/>
          <w:bCs/>
          <w:color w:val="000000"/>
          <w:sz w:val="28"/>
          <w:szCs w:val="28"/>
        </w:rPr>
        <w:t xml:space="preserve"> Ближне</w:t>
      </w:r>
      <w:r>
        <w:rPr>
          <w:rFonts w:eastAsiaTheme="minorEastAsia"/>
          <w:b/>
          <w:bCs/>
          <w:color w:val="000000"/>
          <w:sz w:val="28"/>
          <w:szCs w:val="28"/>
        </w:rPr>
        <w:t>го</w:t>
      </w:r>
      <w:r w:rsidRPr="00E27D03">
        <w:rPr>
          <w:rFonts w:eastAsiaTheme="minorEastAsia"/>
          <w:b/>
          <w:bCs/>
          <w:color w:val="000000"/>
          <w:sz w:val="28"/>
          <w:szCs w:val="28"/>
        </w:rPr>
        <w:t xml:space="preserve"> Восток</w:t>
      </w:r>
      <w:r>
        <w:rPr>
          <w:rFonts w:eastAsiaTheme="minorEastAsia"/>
          <w:b/>
          <w:bCs/>
          <w:color w:val="000000"/>
          <w:sz w:val="28"/>
          <w:szCs w:val="28"/>
        </w:rPr>
        <w:t>а</w:t>
      </w:r>
      <w:r w:rsidR="00C37B04">
        <w:rPr>
          <w:rFonts w:eastAsiaTheme="minorEastAsia"/>
          <w:b/>
          <w:bCs/>
          <w:color w:val="000000"/>
          <w:sz w:val="28"/>
          <w:szCs w:val="28"/>
        </w:rPr>
        <w:t>.</w:t>
      </w:r>
      <w:r w:rsidR="00C37B04">
        <w:rPr>
          <w:rFonts w:eastAsiaTheme="minorEastAsia"/>
          <w:color w:val="000000"/>
          <w:sz w:val="28"/>
          <w:szCs w:val="28"/>
        </w:rPr>
        <w:t xml:space="preserve"> </w:t>
      </w:r>
      <w:r w:rsidRPr="00E27D03">
        <w:rPr>
          <w:sz w:val="28"/>
          <w:szCs w:val="28"/>
        </w:rPr>
        <w:t xml:space="preserve">Южная Азия: особенности региона (история, традиция, региональная безопасность). Региональные проекты ЮА. Проект индо-тихоокеанского квартета в составе четырех демократий — США, Индии, Японии и Австралии, </w:t>
      </w:r>
      <w:proofErr w:type="spellStart"/>
      <w:r w:rsidRPr="00E27D03">
        <w:rPr>
          <w:sz w:val="28"/>
          <w:szCs w:val="28"/>
        </w:rPr>
        <w:t>китайскии</w:t>
      </w:r>
      <w:proofErr w:type="spellEnd"/>
      <w:r w:rsidRPr="00E27D03">
        <w:rPr>
          <w:sz w:val="28"/>
          <w:szCs w:val="28"/>
        </w:rPr>
        <w:t xml:space="preserve">̆ проект «Сообщества </w:t>
      </w:r>
      <w:proofErr w:type="spellStart"/>
      <w:r w:rsidRPr="00E27D03">
        <w:rPr>
          <w:sz w:val="28"/>
          <w:szCs w:val="28"/>
        </w:rPr>
        <w:t>единои</w:t>
      </w:r>
      <w:proofErr w:type="spellEnd"/>
      <w:r w:rsidRPr="00E27D03">
        <w:rPr>
          <w:sz w:val="28"/>
          <w:szCs w:val="28"/>
        </w:rPr>
        <w:t xml:space="preserve">̆ судьбы». Перспективы развития сотрудничества в </w:t>
      </w:r>
      <w:proofErr w:type="spellStart"/>
      <w:r w:rsidRPr="00E27D03">
        <w:rPr>
          <w:sz w:val="28"/>
          <w:szCs w:val="28"/>
        </w:rPr>
        <w:t>Южнои</w:t>
      </w:r>
      <w:proofErr w:type="spellEnd"/>
      <w:r w:rsidRPr="00E27D03">
        <w:rPr>
          <w:sz w:val="28"/>
          <w:szCs w:val="28"/>
        </w:rPr>
        <w:t xml:space="preserve">̆ Азии. Юго-Восточная Азия: проблемы и перспективы региона. Особенности регионального развития АСЕАН. Роль КНР и США в Регионе. Перспективы сотрудничества в ЮВА. Северо-Восточная Азия: проблемы и перспективы региона. Роль КНР в регионе. Региональные проекты КНР. Перспективы сотрудничества в СВА. </w:t>
      </w:r>
      <w:proofErr w:type="spellStart"/>
      <w:r w:rsidRPr="00E27D03">
        <w:rPr>
          <w:sz w:val="28"/>
          <w:szCs w:val="28"/>
        </w:rPr>
        <w:t>Ближнии</w:t>
      </w:r>
      <w:proofErr w:type="spellEnd"/>
      <w:r w:rsidRPr="00E27D03">
        <w:rPr>
          <w:sz w:val="28"/>
          <w:szCs w:val="28"/>
        </w:rPr>
        <w:t xml:space="preserve">̆ Восток: особенности региона (история, традиция, региональная безопасность). Региональные проекты на Ближнем Востоке. Проблемы построения Ближневосточного регионализма. Роль внешних держав. Перспективы регионального развития Ближнего Востока. Проблемы развития африканского континента (история, наследие колониализма, современные вызовы). Региональные и интеграционные проекты в Африке. Роль внешних держав. Перспективы развития сотрудничества в Африке. </w:t>
      </w:r>
    </w:p>
    <w:p w14:paraId="5A915CFF" w14:textId="45C938B2" w:rsidR="008C36A6" w:rsidRPr="00C37B04" w:rsidRDefault="008C36A6" w:rsidP="00C37B04">
      <w:pPr>
        <w:pStyle w:val="Default"/>
        <w:ind w:firstLine="709"/>
        <w:jc w:val="both"/>
        <w:rPr>
          <w:b/>
          <w:bCs/>
          <w:sz w:val="28"/>
          <w:szCs w:val="28"/>
        </w:rPr>
      </w:pPr>
      <w:r>
        <w:rPr>
          <w:b/>
          <w:bCs/>
          <w:sz w:val="28"/>
          <w:szCs w:val="28"/>
        </w:rPr>
        <w:t xml:space="preserve">Тема 4. Участие России в новых форматах международной экономической интеграции. </w:t>
      </w:r>
      <w:r w:rsidRPr="00E27D03">
        <w:rPr>
          <w:sz w:val="28"/>
          <w:szCs w:val="28"/>
        </w:rPr>
        <w:t xml:space="preserve">Региональные интересы РФ. </w:t>
      </w:r>
      <w:r>
        <w:rPr>
          <w:sz w:val="28"/>
          <w:szCs w:val="28"/>
        </w:rPr>
        <w:t xml:space="preserve">Проблемы участия РФ в СНГ. </w:t>
      </w:r>
      <w:r w:rsidRPr="00F86EE6">
        <w:rPr>
          <w:sz w:val="28"/>
          <w:szCs w:val="28"/>
        </w:rPr>
        <w:t>Основные учредительные документы СНГ. Уставные и специализированные органы Содружества. Полномочия и порядок работы основных органов СНГ. Проблема эффективности организационно-</w:t>
      </w:r>
      <w:proofErr w:type="spellStart"/>
      <w:r w:rsidRPr="00F86EE6">
        <w:rPr>
          <w:sz w:val="28"/>
          <w:szCs w:val="28"/>
        </w:rPr>
        <w:t>институциональнои</w:t>
      </w:r>
      <w:proofErr w:type="spellEnd"/>
      <w:r w:rsidRPr="00F86EE6">
        <w:rPr>
          <w:sz w:val="28"/>
          <w:szCs w:val="28"/>
        </w:rPr>
        <w:t xml:space="preserve">̆ структуры СНГ, ее эволюция. Проблема реформирования институтов Содружества. </w:t>
      </w:r>
    </w:p>
    <w:p w14:paraId="15A976C9" w14:textId="77777777" w:rsidR="008C36A6" w:rsidRPr="00F86EE6" w:rsidRDefault="008C36A6" w:rsidP="008C36A6">
      <w:pPr>
        <w:pStyle w:val="Default"/>
        <w:ind w:firstLine="709"/>
        <w:jc w:val="both"/>
        <w:rPr>
          <w:sz w:val="28"/>
          <w:szCs w:val="28"/>
        </w:rPr>
      </w:pPr>
      <w:r w:rsidRPr="00F86EE6">
        <w:rPr>
          <w:sz w:val="28"/>
          <w:szCs w:val="28"/>
        </w:rPr>
        <w:t xml:space="preserve">Договор о </w:t>
      </w:r>
      <w:proofErr w:type="spellStart"/>
      <w:r w:rsidRPr="00F86EE6">
        <w:rPr>
          <w:sz w:val="28"/>
          <w:szCs w:val="28"/>
        </w:rPr>
        <w:t>коллективнои</w:t>
      </w:r>
      <w:proofErr w:type="spellEnd"/>
      <w:r w:rsidRPr="00F86EE6">
        <w:rPr>
          <w:sz w:val="28"/>
          <w:szCs w:val="28"/>
        </w:rPr>
        <w:t xml:space="preserve">̆ безопасности: замысел, реализация, результаты. Организация договора о </w:t>
      </w:r>
      <w:proofErr w:type="spellStart"/>
      <w:r w:rsidRPr="00F86EE6">
        <w:rPr>
          <w:sz w:val="28"/>
          <w:szCs w:val="28"/>
        </w:rPr>
        <w:t>коллективнои</w:t>
      </w:r>
      <w:proofErr w:type="spellEnd"/>
      <w:r w:rsidRPr="00F86EE6">
        <w:rPr>
          <w:sz w:val="28"/>
          <w:szCs w:val="28"/>
        </w:rPr>
        <w:t xml:space="preserve">̆ безопасности (ОДКБ). Направления и механизмы сотрудничества в сфере обороны и безопасности. Сотрудничество по охране внешних границ Содружества. </w:t>
      </w:r>
      <w:proofErr w:type="spellStart"/>
      <w:r w:rsidRPr="00F86EE6">
        <w:rPr>
          <w:sz w:val="28"/>
          <w:szCs w:val="28"/>
        </w:rPr>
        <w:t>Противодействие</w:t>
      </w:r>
      <w:proofErr w:type="spellEnd"/>
      <w:r w:rsidRPr="00F86EE6">
        <w:rPr>
          <w:sz w:val="28"/>
          <w:szCs w:val="28"/>
        </w:rPr>
        <w:t xml:space="preserve"> «новым вызовам»: терроризм, незаконная миграция, организованная преступность, наркотрафик. Проблема </w:t>
      </w:r>
      <w:proofErr w:type="spellStart"/>
      <w:r w:rsidRPr="00F86EE6">
        <w:rPr>
          <w:sz w:val="28"/>
          <w:szCs w:val="28"/>
        </w:rPr>
        <w:t>взаимодействия</w:t>
      </w:r>
      <w:proofErr w:type="spellEnd"/>
      <w:r w:rsidRPr="00F86EE6">
        <w:rPr>
          <w:sz w:val="28"/>
          <w:szCs w:val="28"/>
        </w:rPr>
        <w:t xml:space="preserve"> государств СНГ с НАТО и США и интересы России. </w:t>
      </w:r>
    </w:p>
    <w:p w14:paraId="213EAFD3" w14:textId="77777777" w:rsidR="008C36A6" w:rsidRPr="00F86EE6" w:rsidRDefault="008C36A6" w:rsidP="008C36A6">
      <w:pPr>
        <w:pStyle w:val="Default"/>
        <w:ind w:firstLine="709"/>
        <w:jc w:val="both"/>
        <w:rPr>
          <w:sz w:val="28"/>
          <w:szCs w:val="28"/>
        </w:rPr>
      </w:pPr>
      <w:r w:rsidRPr="00F86EE6">
        <w:rPr>
          <w:sz w:val="28"/>
          <w:szCs w:val="28"/>
        </w:rPr>
        <w:t>Феномен «</w:t>
      </w:r>
      <w:proofErr w:type="spellStart"/>
      <w:r w:rsidRPr="00F86EE6">
        <w:rPr>
          <w:sz w:val="28"/>
          <w:szCs w:val="28"/>
        </w:rPr>
        <w:t>многоформатнои</w:t>
      </w:r>
      <w:proofErr w:type="spellEnd"/>
      <w:r w:rsidRPr="00F86EE6">
        <w:rPr>
          <w:sz w:val="28"/>
          <w:szCs w:val="28"/>
        </w:rPr>
        <w:t xml:space="preserve">̆ и </w:t>
      </w:r>
      <w:proofErr w:type="spellStart"/>
      <w:r w:rsidRPr="00F86EE6">
        <w:rPr>
          <w:sz w:val="28"/>
          <w:szCs w:val="28"/>
        </w:rPr>
        <w:t>разноскоростнои</w:t>
      </w:r>
      <w:proofErr w:type="spellEnd"/>
      <w:r w:rsidRPr="00F86EE6">
        <w:rPr>
          <w:sz w:val="28"/>
          <w:szCs w:val="28"/>
        </w:rPr>
        <w:t xml:space="preserve">̆» интеграции: причины возникновения и этапы развития. </w:t>
      </w:r>
      <w:proofErr w:type="spellStart"/>
      <w:r w:rsidRPr="00F86EE6">
        <w:rPr>
          <w:sz w:val="28"/>
          <w:szCs w:val="28"/>
        </w:rPr>
        <w:t>ЕвраАзЭС</w:t>
      </w:r>
      <w:proofErr w:type="spellEnd"/>
      <w:r w:rsidRPr="00F86EE6">
        <w:rPr>
          <w:sz w:val="28"/>
          <w:szCs w:val="28"/>
        </w:rPr>
        <w:t xml:space="preserve">. Создание Таможенного союза </w:t>
      </w:r>
      <w:r w:rsidRPr="00F86EE6">
        <w:rPr>
          <w:sz w:val="28"/>
          <w:szCs w:val="28"/>
        </w:rPr>
        <w:lastRenderedPageBreak/>
        <w:t xml:space="preserve">России, Белоруссии и Казахстана. Формирование </w:t>
      </w:r>
      <w:proofErr w:type="spellStart"/>
      <w:r w:rsidRPr="00F86EE6">
        <w:rPr>
          <w:sz w:val="28"/>
          <w:szCs w:val="28"/>
        </w:rPr>
        <w:t>Евразийского</w:t>
      </w:r>
      <w:proofErr w:type="spellEnd"/>
      <w:r w:rsidRPr="00F86EE6">
        <w:rPr>
          <w:sz w:val="28"/>
          <w:szCs w:val="28"/>
        </w:rPr>
        <w:t xml:space="preserve"> экономического союза. Институциональная структура ЕАЭС. Основные и приоритетные направления деятельности ЕАЭС. Расширение ЕАЭС. </w:t>
      </w:r>
    </w:p>
    <w:p w14:paraId="7CEBEAF8" w14:textId="77777777" w:rsidR="008C36A6" w:rsidRDefault="008C36A6" w:rsidP="008C36A6">
      <w:pPr>
        <w:pStyle w:val="Default"/>
        <w:ind w:firstLine="709"/>
        <w:jc w:val="both"/>
        <w:rPr>
          <w:sz w:val="28"/>
          <w:szCs w:val="28"/>
        </w:rPr>
      </w:pPr>
      <w:proofErr w:type="spellStart"/>
      <w:r w:rsidRPr="00F86EE6">
        <w:rPr>
          <w:sz w:val="28"/>
          <w:szCs w:val="28"/>
        </w:rPr>
        <w:t>Шанхайская</w:t>
      </w:r>
      <w:proofErr w:type="spellEnd"/>
      <w:r w:rsidRPr="00F86EE6">
        <w:rPr>
          <w:sz w:val="28"/>
          <w:szCs w:val="28"/>
        </w:rPr>
        <w:t xml:space="preserve"> организация сотрудничества. Цели, структура, расширение состава участников. Сотрудничество в сфере безопасности. Экономические и культурные инициативы в рамках ШОС.</w:t>
      </w:r>
    </w:p>
    <w:p w14:paraId="01A22A94" w14:textId="16303DDB" w:rsidR="008C36A6" w:rsidRDefault="008C36A6" w:rsidP="00C37B04">
      <w:pPr>
        <w:pStyle w:val="Default"/>
        <w:ind w:firstLine="709"/>
        <w:jc w:val="both"/>
        <w:rPr>
          <w:sz w:val="28"/>
          <w:szCs w:val="28"/>
        </w:rPr>
      </w:pPr>
      <w:r w:rsidRPr="00C13C9E">
        <w:rPr>
          <w:sz w:val="28"/>
          <w:szCs w:val="28"/>
        </w:rPr>
        <w:t xml:space="preserve">БРИКС: </w:t>
      </w:r>
      <w:r w:rsidR="00586468">
        <w:rPr>
          <w:sz w:val="28"/>
          <w:szCs w:val="28"/>
        </w:rPr>
        <w:t xml:space="preserve">цели, </w:t>
      </w:r>
      <w:r w:rsidRPr="00C13C9E">
        <w:rPr>
          <w:sz w:val="28"/>
          <w:szCs w:val="28"/>
        </w:rPr>
        <w:t>история создания и современные проблемы. Приоритетные направления сотрудничества БРИКС</w:t>
      </w:r>
      <w:r>
        <w:rPr>
          <w:sz w:val="28"/>
          <w:szCs w:val="28"/>
        </w:rPr>
        <w:t>. Современные интеграционные процессы в рамках БРИКС, БРИКС+</w:t>
      </w:r>
      <w:r w:rsidRPr="00C13C9E">
        <w:rPr>
          <w:sz w:val="28"/>
          <w:szCs w:val="28"/>
        </w:rPr>
        <w:t xml:space="preserve"> </w:t>
      </w:r>
      <w:r w:rsidR="00C768EB">
        <w:rPr>
          <w:sz w:val="28"/>
          <w:szCs w:val="28"/>
        </w:rPr>
        <w:t>.</w:t>
      </w:r>
      <w:r w:rsidR="00C768EB" w:rsidRPr="00C768EB">
        <w:rPr>
          <w:sz w:val="28"/>
          <w:szCs w:val="28"/>
        </w:rPr>
        <w:t xml:space="preserve"> </w:t>
      </w:r>
      <w:proofErr w:type="spellStart"/>
      <w:r w:rsidR="00C768EB" w:rsidRPr="00C768EB">
        <w:rPr>
          <w:sz w:val="28"/>
          <w:szCs w:val="28"/>
        </w:rPr>
        <w:t>Взаимодействие</w:t>
      </w:r>
      <w:proofErr w:type="spellEnd"/>
      <w:r w:rsidR="00C768EB" w:rsidRPr="00C768EB">
        <w:rPr>
          <w:sz w:val="28"/>
          <w:szCs w:val="28"/>
        </w:rPr>
        <w:t xml:space="preserve"> стран БРИКС с другими региональными интеграционными объединениями</w:t>
      </w:r>
      <w:r w:rsidR="00C768EB">
        <w:rPr>
          <w:sz w:val="28"/>
          <w:szCs w:val="28"/>
        </w:rPr>
        <w:t>.</w:t>
      </w:r>
    </w:p>
    <w:p w14:paraId="45481441" w14:textId="77777777" w:rsidR="008C36A6" w:rsidRDefault="008C36A6" w:rsidP="008C36A6">
      <w:pPr>
        <w:pStyle w:val="Default"/>
        <w:ind w:firstLine="709"/>
        <w:jc w:val="both"/>
        <w:rPr>
          <w:sz w:val="28"/>
          <w:szCs w:val="28"/>
        </w:rPr>
      </w:pPr>
      <w:r w:rsidRPr="00E27D03">
        <w:rPr>
          <w:sz w:val="28"/>
          <w:szCs w:val="28"/>
        </w:rPr>
        <w:t>Проблемы участия РФ в региональных проектах (</w:t>
      </w:r>
      <w:r w:rsidRPr="00EE328C">
        <w:rPr>
          <w:sz w:val="28"/>
          <w:szCs w:val="28"/>
        </w:rPr>
        <w:t>ШОС, ОДКБ, СНГ</w:t>
      </w:r>
      <w:r w:rsidRPr="00E27D03">
        <w:rPr>
          <w:sz w:val="28"/>
          <w:szCs w:val="28"/>
        </w:rPr>
        <w:t xml:space="preserve"> БРИКС</w:t>
      </w:r>
      <w:r>
        <w:rPr>
          <w:sz w:val="28"/>
          <w:szCs w:val="28"/>
        </w:rPr>
        <w:t>+</w:t>
      </w:r>
      <w:r w:rsidRPr="00E27D03">
        <w:rPr>
          <w:sz w:val="28"/>
          <w:szCs w:val="28"/>
        </w:rPr>
        <w:t>, АСЕАН+ и др.).</w:t>
      </w:r>
    </w:p>
    <w:p w14:paraId="793DED0F" w14:textId="77777777" w:rsidR="008C36A6" w:rsidRDefault="008C36A6" w:rsidP="008C36A6">
      <w:pPr>
        <w:pStyle w:val="Default"/>
        <w:ind w:firstLine="709"/>
        <w:jc w:val="both"/>
        <w:rPr>
          <w:sz w:val="28"/>
          <w:szCs w:val="28"/>
        </w:rPr>
      </w:pPr>
      <w:r w:rsidRPr="0076438A">
        <w:rPr>
          <w:sz w:val="28"/>
          <w:szCs w:val="28"/>
        </w:rPr>
        <w:t xml:space="preserve">Инициатива «Один пояс, один путь». Специфика </w:t>
      </w:r>
      <w:proofErr w:type="spellStart"/>
      <w:r w:rsidRPr="0076438A">
        <w:rPr>
          <w:sz w:val="28"/>
          <w:szCs w:val="28"/>
        </w:rPr>
        <w:t>организационнои</w:t>
      </w:r>
      <w:proofErr w:type="spellEnd"/>
      <w:r w:rsidRPr="0076438A">
        <w:rPr>
          <w:sz w:val="28"/>
          <w:szCs w:val="28"/>
        </w:rPr>
        <w:t xml:space="preserve">̆ структуры. </w:t>
      </w:r>
      <w:proofErr w:type="spellStart"/>
      <w:r w:rsidRPr="0076438A">
        <w:rPr>
          <w:sz w:val="28"/>
          <w:szCs w:val="28"/>
        </w:rPr>
        <w:t>Экономическии</w:t>
      </w:r>
      <w:proofErr w:type="spellEnd"/>
      <w:r w:rsidRPr="0076438A">
        <w:rPr>
          <w:sz w:val="28"/>
          <w:szCs w:val="28"/>
        </w:rPr>
        <w:t xml:space="preserve">̆ пояс Шелкового пути. </w:t>
      </w:r>
      <w:proofErr w:type="spellStart"/>
      <w:r w:rsidRPr="0076438A">
        <w:rPr>
          <w:sz w:val="28"/>
          <w:szCs w:val="28"/>
        </w:rPr>
        <w:t>Морскои</w:t>
      </w:r>
      <w:proofErr w:type="spellEnd"/>
      <w:r w:rsidRPr="0076438A">
        <w:rPr>
          <w:sz w:val="28"/>
          <w:szCs w:val="28"/>
        </w:rPr>
        <w:t xml:space="preserve">̆ </w:t>
      </w:r>
      <w:proofErr w:type="spellStart"/>
      <w:r w:rsidRPr="0076438A">
        <w:rPr>
          <w:sz w:val="28"/>
          <w:szCs w:val="28"/>
        </w:rPr>
        <w:t>Шелковыи</w:t>
      </w:r>
      <w:proofErr w:type="spellEnd"/>
      <w:r w:rsidRPr="0076438A">
        <w:rPr>
          <w:sz w:val="28"/>
          <w:szCs w:val="28"/>
        </w:rPr>
        <w:t>̆ путь XXI века. Оценка экономического и геополитического эффекта. Позиции потенциальных участников. Перспективы участия России и ЕАЭС в инициативе.</w:t>
      </w:r>
    </w:p>
    <w:p w14:paraId="57BC4FE2" w14:textId="77777777" w:rsidR="008C36A6" w:rsidRPr="00E27D03" w:rsidRDefault="008C36A6" w:rsidP="008C36A6">
      <w:pPr>
        <w:pStyle w:val="Default"/>
        <w:ind w:firstLine="709"/>
        <w:jc w:val="both"/>
        <w:rPr>
          <w:sz w:val="28"/>
          <w:szCs w:val="28"/>
        </w:rPr>
      </w:pPr>
      <w:r w:rsidRPr="00E27D03">
        <w:rPr>
          <w:sz w:val="28"/>
          <w:szCs w:val="28"/>
        </w:rPr>
        <w:t xml:space="preserve">Перспективы построения </w:t>
      </w:r>
      <w:proofErr w:type="spellStart"/>
      <w:r w:rsidRPr="00E27D03">
        <w:rPr>
          <w:sz w:val="28"/>
          <w:szCs w:val="28"/>
        </w:rPr>
        <w:t>Большои</w:t>
      </w:r>
      <w:proofErr w:type="spellEnd"/>
      <w:r w:rsidRPr="00E27D03">
        <w:rPr>
          <w:sz w:val="28"/>
          <w:szCs w:val="28"/>
        </w:rPr>
        <w:t xml:space="preserve">̆ Евразии. Большое </w:t>
      </w:r>
      <w:proofErr w:type="spellStart"/>
      <w:r w:rsidRPr="00E27D03">
        <w:rPr>
          <w:sz w:val="28"/>
          <w:szCs w:val="28"/>
        </w:rPr>
        <w:t>Евразийское</w:t>
      </w:r>
      <w:proofErr w:type="spellEnd"/>
      <w:r w:rsidRPr="00E27D03">
        <w:rPr>
          <w:sz w:val="28"/>
          <w:szCs w:val="28"/>
        </w:rPr>
        <w:t xml:space="preserve"> партнерство. </w:t>
      </w:r>
    </w:p>
    <w:p w14:paraId="6E517F78" w14:textId="77777777" w:rsidR="008C36A6" w:rsidRDefault="008C36A6" w:rsidP="008C36A6">
      <w:pPr>
        <w:pStyle w:val="Default"/>
        <w:ind w:firstLine="709"/>
        <w:jc w:val="both"/>
        <w:rPr>
          <w:b/>
          <w:bCs/>
          <w:sz w:val="28"/>
          <w:szCs w:val="28"/>
        </w:rPr>
      </w:pPr>
    </w:p>
    <w:p w14:paraId="47940DCA" w14:textId="77777777" w:rsidR="008C36A6" w:rsidRDefault="008C36A6" w:rsidP="008C36A6">
      <w:pPr>
        <w:pStyle w:val="Default"/>
        <w:ind w:firstLine="709"/>
        <w:jc w:val="both"/>
        <w:rPr>
          <w:b/>
          <w:bCs/>
          <w:sz w:val="28"/>
          <w:szCs w:val="28"/>
        </w:rPr>
      </w:pPr>
    </w:p>
    <w:p w14:paraId="15E1C724" w14:textId="77777777" w:rsidR="008C36A6" w:rsidRPr="008C36A6" w:rsidRDefault="008C36A6" w:rsidP="008C36A6">
      <w:pPr>
        <w:pStyle w:val="1"/>
        <w:rPr>
          <w:rFonts w:ascii="Times New Roman" w:hAnsi="Times New Roman"/>
          <w:sz w:val="28"/>
          <w:szCs w:val="28"/>
        </w:rPr>
      </w:pPr>
      <w:bookmarkStart w:id="2" w:name="_Toc107572032"/>
      <w:r w:rsidRPr="008C36A6">
        <w:rPr>
          <w:rFonts w:ascii="Times New Roman" w:hAnsi="Times New Roman"/>
          <w:sz w:val="28"/>
          <w:szCs w:val="28"/>
        </w:rPr>
        <w:t xml:space="preserve">5.2. </w:t>
      </w:r>
      <w:proofErr w:type="spellStart"/>
      <w:r w:rsidRPr="008C36A6">
        <w:rPr>
          <w:rFonts w:ascii="Times New Roman" w:hAnsi="Times New Roman"/>
          <w:sz w:val="28"/>
          <w:szCs w:val="28"/>
        </w:rPr>
        <w:t>Учебно-тематический</w:t>
      </w:r>
      <w:proofErr w:type="spellEnd"/>
      <w:r w:rsidRPr="008C36A6">
        <w:rPr>
          <w:rFonts w:ascii="Times New Roman" w:hAnsi="Times New Roman"/>
          <w:sz w:val="28"/>
          <w:szCs w:val="28"/>
        </w:rPr>
        <w:t xml:space="preserve"> </w:t>
      </w:r>
      <w:proofErr w:type="spellStart"/>
      <w:r w:rsidRPr="008C36A6">
        <w:rPr>
          <w:rFonts w:ascii="Times New Roman" w:hAnsi="Times New Roman"/>
          <w:sz w:val="28"/>
          <w:szCs w:val="28"/>
        </w:rPr>
        <w:t>план</w:t>
      </w:r>
      <w:bookmarkEnd w:id="2"/>
      <w:proofErr w:type="spellEnd"/>
    </w:p>
    <w:p w14:paraId="11A171DE" w14:textId="77777777" w:rsidR="008C36A6" w:rsidRPr="00AE5E5E" w:rsidRDefault="008C36A6" w:rsidP="008C36A6">
      <w:pPr>
        <w:shd w:val="clear" w:color="auto" w:fill="FFFFFF"/>
        <w:ind w:right="24"/>
        <w:jc w:val="right"/>
      </w:pPr>
    </w:p>
    <w:tbl>
      <w:tblPr>
        <w:tblW w:w="9450" w:type="dxa"/>
        <w:tblInd w:w="40" w:type="dxa"/>
        <w:tblLayout w:type="fixed"/>
        <w:tblCellMar>
          <w:left w:w="40" w:type="dxa"/>
          <w:right w:w="40" w:type="dxa"/>
        </w:tblCellMar>
        <w:tblLook w:val="04A0" w:firstRow="1" w:lastRow="0" w:firstColumn="1" w:lastColumn="0" w:noHBand="0" w:noVBand="1"/>
      </w:tblPr>
      <w:tblGrid>
        <w:gridCol w:w="566"/>
        <w:gridCol w:w="3214"/>
        <w:gridCol w:w="708"/>
        <w:gridCol w:w="851"/>
        <w:gridCol w:w="850"/>
        <w:gridCol w:w="993"/>
        <w:gridCol w:w="850"/>
        <w:gridCol w:w="1418"/>
      </w:tblGrid>
      <w:tr w:rsidR="008C36A6" w:rsidRPr="00463CFE" w14:paraId="71B15298" w14:textId="77777777" w:rsidTr="00E32C01">
        <w:trPr>
          <w:trHeight w:val="458"/>
        </w:trPr>
        <w:tc>
          <w:tcPr>
            <w:tcW w:w="566" w:type="dxa"/>
            <w:tcBorders>
              <w:top w:val="single" w:sz="6" w:space="0" w:color="auto"/>
              <w:left w:val="single" w:sz="6" w:space="0" w:color="auto"/>
              <w:bottom w:val="nil"/>
              <w:right w:val="single" w:sz="6" w:space="0" w:color="auto"/>
            </w:tcBorders>
            <w:shd w:val="clear" w:color="auto" w:fill="FFFFFF"/>
            <w:hideMark/>
          </w:tcPr>
          <w:p w14:paraId="799A178E" w14:textId="77777777" w:rsidR="008C36A6" w:rsidRPr="00463CFE" w:rsidRDefault="008C36A6" w:rsidP="00E32C01">
            <w:pPr>
              <w:shd w:val="clear" w:color="auto" w:fill="FFFFFF"/>
              <w:ind w:right="24"/>
            </w:pPr>
            <w:r w:rsidRPr="00463CFE">
              <w:rPr>
                <w:b/>
                <w:bCs/>
              </w:rPr>
              <w:t>№ п/п</w:t>
            </w:r>
          </w:p>
        </w:tc>
        <w:tc>
          <w:tcPr>
            <w:tcW w:w="3214" w:type="dxa"/>
            <w:tcBorders>
              <w:top w:val="single" w:sz="6" w:space="0" w:color="auto"/>
              <w:left w:val="single" w:sz="6" w:space="0" w:color="auto"/>
              <w:bottom w:val="nil"/>
              <w:right w:val="single" w:sz="6" w:space="0" w:color="auto"/>
            </w:tcBorders>
            <w:shd w:val="clear" w:color="auto" w:fill="FFFFFF"/>
            <w:hideMark/>
          </w:tcPr>
          <w:p w14:paraId="27868E7C" w14:textId="77777777" w:rsidR="008C36A6" w:rsidRPr="00463CFE" w:rsidRDefault="008C36A6" w:rsidP="00E32C01">
            <w:pPr>
              <w:shd w:val="clear" w:color="auto" w:fill="FFFFFF"/>
              <w:ind w:left="5" w:right="226"/>
            </w:pPr>
            <w:r w:rsidRPr="00463CFE">
              <w:rPr>
                <w:b/>
                <w:bCs/>
              </w:rPr>
              <w:t>Наименование темы (раздела) дисциплины</w:t>
            </w:r>
          </w:p>
        </w:tc>
        <w:tc>
          <w:tcPr>
            <w:tcW w:w="4252" w:type="dxa"/>
            <w:gridSpan w:val="5"/>
            <w:tcBorders>
              <w:top w:val="single" w:sz="6" w:space="0" w:color="auto"/>
              <w:left w:val="single" w:sz="6" w:space="0" w:color="auto"/>
              <w:bottom w:val="single" w:sz="6" w:space="0" w:color="auto"/>
              <w:right w:val="single" w:sz="6" w:space="0" w:color="auto"/>
            </w:tcBorders>
            <w:shd w:val="clear" w:color="auto" w:fill="FFFFFF"/>
            <w:hideMark/>
          </w:tcPr>
          <w:p w14:paraId="7014F419" w14:textId="77777777" w:rsidR="008C36A6" w:rsidRPr="00463CFE" w:rsidRDefault="008C36A6" w:rsidP="00E32C01">
            <w:pPr>
              <w:shd w:val="clear" w:color="auto" w:fill="FFFFFF"/>
              <w:ind w:right="1181"/>
              <w:jc w:val="center"/>
            </w:pPr>
            <w:r w:rsidRPr="00463CFE">
              <w:rPr>
                <w:b/>
                <w:bCs/>
              </w:rPr>
              <w:t>Трудоемкость в часах</w:t>
            </w:r>
          </w:p>
        </w:tc>
        <w:tc>
          <w:tcPr>
            <w:tcW w:w="1418" w:type="dxa"/>
            <w:vMerge w:val="restart"/>
            <w:tcBorders>
              <w:top w:val="single" w:sz="6" w:space="0" w:color="auto"/>
              <w:left w:val="single" w:sz="6" w:space="0" w:color="auto"/>
              <w:bottom w:val="single" w:sz="6" w:space="0" w:color="auto"/>
              <w:right w:val="single" w:sz="6" w:space="0" w:color="auto"/>
            </w:tcBorders>
            <w:shd w:val="clear" w:color="auto" w:fill="FFFFFF"/>
            <w:hideMark/>
          </w:tcPr>
          <w:p w14:paraId="6EE5671A" w14:textId="77777777" w:rsidR="008C36A6" w:rsidRPr="00463CFE" w:rsidRDefault="008C36A6" w:rsidP="00E32C01">
            <w:pPr>
              <w:shd w:val="clear" w:color="auto" w:fill="FFFFFF"/>
              <w:rPr>
                <w:b/>
                <w:bCs/>
                <w:sz w:val="20"/>
                <w:szCs w:val="20"/>
              </w:rPr>
            </w:pPr>
            <w:r w:rsidRPr="00463CFE">
              <w:rPr>
                <w:b/>
                <w:bCs/>
                <w:sz w:val="20"/>
                <w:szCs w:val="20"/>
              </w:rPr>
              <w:t>Формы текущего контроля успеваемости</w:t>
            </w:r>
          </w:p>
        </w:tc>
      </w:tr>
      <w:tr w:rsidR="008C36A6" w:rsidRPr="00463CFE" w14:paraId="31719816" w14:textId="77777777" w:rsidTr="00E32C01">
        <w:trPr>
          <w:trHeight w:val="574"/>
        </w:trPr>
        <w:tc>
          <w:tcPr>
            <w:tcW w:w="566" w:type="dxa"/>
            <w:tcBorders>
              <w:top w:val="nil"/>
              <w:left w:val="single" w:sz="6" w:space="0" w:color="auto"/>
              <w:bottom w:val="nil"/>
              <w:right w:val="single" w:sz="6" w:space="0" w:color="auto"/>
            </w:tcBorders>
            <w:shd w:val="clear" w:color="auto" w:fill="FFFFFF"/>
          </w:tcPr>
          <w:p w14:paraId="3ABA7EB1" w14:textId="77777777" w:rsidR="008C36A6" w:rsidRPr="00463CFE" w:rsidRDefault="008C36A6" w:rsidP="00E32C01"/>
        </w:tc>
        <w:tc>
          <w:tcPr>
            <w:tcW w:w="3214" w:type="dxa"/>
            <w:tcBorders>
              <w:top w:val="nil"/>
              <w:left w:val="single" w:sz="6" w:space="0" w:color="auto"/>
              <w:bottom w:val="nil"/>
              <w:right w:val="single" w:sz="6" w:space="0" w:color="auto"/>
            </w:tcBorders>
            <w:shd w:val="clear" w:color="auto" w:fill="FFFFFF"/>
          </w:tcPr>
          <w:p w14:paraId="1F9B0E51" w14:textId="77777777" w:rsidR="008C36A6" w:rsidRPr="00463CFE" w:rsidRDefault="008C36A6" w:rsidP="00E32C01"/>
        </w:tc>
        <w:tc>
          <w:tcPr>
            <w:tcW w:w="708" w:type="dxa"/>
            <w:tcBorders>
              <w:top w:val="single" w:sz="6" w:space="0" w:color="auto"/>
              <w:left w:val="single" w:sz="6" w:space="0" w:color="auto"/>
              <w:bottom w:val="nil"/>
              <w:right w:val="single" w:sz="6" w:space="0" w:color="auto"/>
            </w:tcBorders>
            <w:shd w:val="clear" w:color="auto" w:fill="FFFFFF"/>
            <w:hideMark/>
          </w:tcPr>
          <w:p w14:paraId="1A80EDE1" w14:textId="77777777" w:rsidR="008C36A6" w:rsidRPr="00463CFE" w:rsidRDefault="008C36A6" w:rsidP="00E32C01">
            <w:pPr>
              <w:shd w:val="clear" w:color="auto" w:fill="FFFFFF"/>
              <w:ind w:left="-40" w:right="-40"/>
              <w:jc w:val="center"/>
              <w:rPr>
                <w:sz w:val="20"/>
                <w:szCs w:val="20"/>
              </w:rPr>
            </w:pPr>
            <w:r w:rsidRPr="00463CFE">
              <w:rPr>
                <w:b/>
                <w:bCs/>
                <w:sz w:val="20"/>
                <w:szCs w:val="20"/>
              </w:rPr>
              <w:t>Всего</w:t>
            </w:r>
          </w:p>
        </w:tc>
        <w:tc>
          <w:tcPr>
            <w:tcW w:w="2694" w:type="dxa"/>
            <w:gridSpan w:val="3"/>
            <w:tcBorders>
              <w:top w:val="single" w:sz="6" w:space="0" w:color="auto"/>
              <w:left w:val="single" w:sz="6" w:space="0" w:color="auto"/>
              <w:bottom w:val="single" w:sz="6" w:space="0" w:color="auto"/>
              <w:right w:val="single" w:sz="6" w:space="0" w:color="auto"/>
            </w:tcBorders>
            <w:shd w:val="clear" w:color="auto" w:fill="FFFFFF"/>
            <w:hideMark/>
          </w:tcPr>
          <w:p w14:paraId="5F3289E8" w14:textId="77777777" w:rsidR="008C36A6" w:rsidRPr="00463CFE" w:rsidRDefault="008C36A6" w:rsidP="00E32C01">
            <w:pPr>
              <w:shd w:val="clear" w:color="auto" w:fill="FFFFFF"/>
              <w:jc w:val="center"/>
              <w:rPr>
                <w:sz w:val="20"/>
                <w:szCs w:val="20"/>
              </w:rPr>
            </w:pPr>
            <w:r w:rsidRPr="00463CFE">
              <w:rPr>
                <w:b/>
                <w:bCs/>
                <w:sz w:val="20"/>
                <w:szCs w:val="20"/>
              </w:rPr>
              <w:t>Аудиторная работа</w:t>
            </w:r>
          </w:p>
        </w:tc>
        <w:tc>
          <w:tcPr>
            <w:tcW w:w="850" w:type="dxa"/>
            <w:vMerge w:val="restart"/>
            <w:tcBorders>
              <w:top w:val="single" w:sz="6" w:space="0" w:color="auto"/>
              <w:left w:val="single" w:sz="6" w:space="0" w:color="auto"/>
              <w:bottom w:val="single" w:sz="6" w:space="0" w:color="auto"/>
              <w:right w:val="single" w:sz="6" w:space="0" w:color="auto"/>
            </w:tcBorders>
            <w:shd w:val="clear" w:color="auto" w:fill="FFFFFF"/>
            <w:hideMark/>
          </w:tcPr>
          <w:p w14:paraId="30E179D3" w14:textId="77777777" w:rsidR="008C36A6" w:rsidRPr="00463CFE" w:rsidRDefault="008C36A6" w:rsidP="00E32C01">
            <w:pPr>
              <w:shd w:val="clear" w:color="auto" w:fill="FFFFFF"/>
              <w:ind w:left="10"/>
              <w:rPr>
                <w:b/>
                <w:bCs/>
                <w:sz w:val="20"/>
                <w:szCs w:val="20"/>
              </w:rPr>
            </w:pPr>
            <w:proofErr w:type="spellStart"/>
            <w:r w:rsidRPr="00463CFE">
              <w:rPr>
                <w:b/>
                <w:bCs/>
                <w:sz w:val="20"/>
                <w:szCs w:val="20"/>
              </w:rPr>
              <w:t>Самостработа</w:t>
            </w:r>
            <w:proofErr w:type="spellEnd"/>
          </w:p>
        </w:tc>
        <w:tc>
          <w:tcPr>
            <w:tcW w:w="1418" w:type="dxa"/>
            <w:vMerge/>
            <w:tcBorders>
              <w:top w:val="single" w:sz="6" w:space="0" w:color="auto"/>
              <w:left w:val="single" w:sz="6" w:space="0" w:color="auto"/>
              <w:bottom w:val="single" w:sz="6" w:space="0" w:color="auto"/>
              <w:right w:val="single" w:sz="6" w:space="0" w:color="auto"/>
            </w:tcBorders>
            <w:vAlign w:val="center"/>
            <w:hideMark/>
          </w:tcPr>
          <w:p w14:paraId="550B66BF" w14:textId="77777777" w:rsidR="008C36A6" w:rsidRPr="00463CFE" w:rsidRDefault="008C36A6" w:rsidP="00E32C01">
            <w:pPr>
              <w:rPr>
                <w:b/>
                <w:bCs/>
              </w:rPr>
            </w:pPr>
          </w:p>
        </w:tc>
      </w:tr>
      <w:tr w:rsidR="008C36A6" w:rsidRPr="00463CFE" w14:paraId="2C6AC5DF" w14:textId="77777777" w:rsidTr="00E32C01">
        <w:trPr>
          <w:trHeight w:hRule="exact" w:val="724"/>
        </w:trPr>
        <w:tc>
          <w:tcPr>
            <w:tcW w:w="566" w:type="dxa"/>
            <w:tcBorders>
              <w:top w:val="nil"/>
              <w:left w:val="single" w:sz="6" w:space="0" w:color="auto"/>
              <w:bottom w:val="single" w:sz="6" w:space="0" w:color="auto"/>
              <w:right w:val="single" w:sz="6" w:space="0" w:color="auto"/>
            </w:tcBorders>
            <w:shd w:val="clear" w:color="auto" w:fill="FFFFFF"/>
          </w:tcPr>
          <w:p w14:paraId="6DE450A4" w14:textId="77777777" w:rsidR="008C36A6" w:rsidRPr="00463CFE" w:rsidRDefault="008C36A6" w:rsidP="00E32C01"/>
        </w:tc>
        <w:tc>
          <w:tcPr>
            <w:tcW w:w="3214" w:type="dxa"/>
            <w:tcBorders>
              <w:top w:val="nil"/>
              <w:left w:val="single" w:sz="6" w:space="0" w:color="auto"/>
              <w:bottom w:val="single" w:sz="6" w:space="0" w:color="auto"/>
              <w:right w:val="single" w:sz="6" w:space="0" w:color="auto"/>
            </w:tcBorders>
            <w:shd w:val="clear" w:color="auto" w:fill="FFFFFF"/>
          </w:tcPr>
          <w:p w14:paraId="6AF69CCF" w14:textId="77777777" w:rsidR="008C36A6" w:rsidRPr="00463CFE" w:rsidRDefault="008C36A6" w:rsidP="00E32C01"/>
        </w:tc>
        <w:tc>
          <w:tcPr>
            <w:tcW w:w="708" w:type="dxa"/>
            <w:tcBorders>
              <w:top w:val="nil"/>
              <w:left w:val="single" w:sz="6" w:space="0" w:color="auto"/>
              <w:bottom w:val="single" w:sz="6" w:space="0" w:color="auto"/>
              <w:right w:val="single" w:sz="6" w:space="0" w:color="auto"/>
            </w:tcBorders>
            <w:shd w:val="clear" w:color="auto" w:fill="FFFFFF"/>
          </w:tcPr>
          <w:p w14:paraId="11EAAD5C" w14:textId="77777777" w:rsidR="008C36A6" w:rsidRPr="00463CFE" w:rsidRDefault="008C36A6" w:rsidP="00E32C01"/>
        </w:tc>
        <w:tc>
          <w:tcPr>
            <w:tcW w:w="851" w:type="dxa"/>
            <w:tcBorders>
              <w:top w:val="single" w:sz="6" w:space="0" w:color="auto"/>
              <w:left w:val="single" w:sz="6" w:space="0" w:color="auto"/>
              <w:bottom w:val="single" w:sz="6" w:space="0" w:color="auto"/>
              <w:right w:val="single" w:sz="6" w:space="0" w:color="auto"/>
            </w:tcBorders>
            <w:shd w:val="clear" w:color="auto" w:fill="FFFFFF"/>
            <w:hideMark/>
          </w:tcPr>
          <w:p w14:paraId="73095525" w14:textId="77777777" w:rsidR="008C36A6" w:rsidRPr="00463CFE" w:rsidRDefault="008C36A6" w:rsidP="00E32C01">
            <w:pPr>
              <w:shd w:val="clear" w:color="auto" w:fill="FFFFFF"/>
              <w:jc w:val="center"/>
              <w:rPr>
                <w:b/>
                <w:sz w:val="18"/>
                <w:szCs w:val="18"/>
              </w:rPr>
            </w:pPr>
            <w:r w:rsidRPr="00463CFE">
              <w:rPr>
                <w:b/>
                <w:sz w:val="18"/>
                <w:szCs w:val="18"/>
              </w:rPr>
              <w:t>Общая</w:t>
            </w:r>
          </w:p>
        </w:tc>
        <w:tc>
          <w:tcPr>
            <w:tcW w:w="850" w:type="dxa"/>
            <w:tcBorders>
              <w:top w:val="single" w:sz="6" w:space="0" w:color="auto"/>
              <w:left w:val="single" w:sz="6" w:space="0" w:color="auto"/>
              <w:bottom w:val="single" w:sz="6" w:space="0" w:color="auto"/>
              <w:right w:val="single" w:sz="6" w:space="0" w:color="auto"/>
            </w:tcBorders>
            <w:shd w:val="clear" w:color="auto" w:fill="FFFFFF"/>
            <w:hideMark/>
          </w:tcPr>
          <w:p w14:paraId="48146B85" w14:textId="77777777" w:rsidR="008C36A6" w:rsidRPr="00463CFE" w:rsidRDefault="008C36A6" w:rsidP="00E32C01">
            <w:pPr>
              <w:shd w:val="clear" w:color="auto" w:fill="FFFFFF"/>
              <w:rPr>
                <w:b/>
                <w:bCs/>
                <w:sz w:val="18"/>
                <w:szCs w:val="18"/>
              </w:rPr>
            </w:pPr>
            <w:r w:rsidRPr="00463CFE">
              <w:rPr>
                <w:b/>
                <w:sz w:val="18"/>
                <w:szCs w:val="18"/>
              </w:rPr>
              <w:t>Лекц</w:t>
            </w:r>
            <w:r w:rsidRPr="00463CFE">
              <w:rPr>
                <w:b/>
                <w:bCs/>
                <w:sz w:val="18"/>
                <w:szCs w:val="18"/>
              </w:rPr>
              <w:t>ии</w:t>
            </w:r>
          </w:p>
        </w:tc>
        <w:tc>
          <w:tcPr>
            <w:tcW w:w="993" w:type="dxa"/>
            <w:tcBorders>
              <w:top w:val="single" w:sz="6" w:space="0" w:color="auto"/>
              <w:left w:val="single" w:sz="6" w:space="0" w:color="auto"/>
              <w:bottom w:val="single" w:sz="6" w:space="0" w:color="auto"/>
              <w:right w:val="single" w:sz="6" w:space="0" w:color="auto"/>
            </w:tcBorders>
            <w:shd w:val="clear" w:color="auto" w:fill="FFFFFF"/>
            <w:hideMark/>
          </w:tcPr>
          <w:p w14:paraId="526DA98D" w14:textId="77777777" w:rsidR="008C36A6" w:rsidRPr="00463CFE" w:rsidRDefault="008C36A6" w:rsidP="00E32C01">
            <w:pPr>
              <w:shd w:val="clear" w:color="auto" w:fill="FFFFFF"/>
              <w:rPr>
                <w:b/>
                <w:sz w:val="18"/>
                <w:szCs w:val="18"/>
              </w:rPr>
            </w:pPr>
            <w:proofErr w:type="spellStart"/>
            <w:r w:rsidRPr="00463CFE">
              <w:rPr>
                <w:b/>
                <w:sz w:val="18"/>
                <w:szCs w:val="18"/>
              </w:rPr>
              <w:t>Практ</w:t>
            </w:r>
            <w:proofErr w:type="spellEnd"/>
            <w:r w:rsidRPr="00463CFE">
              <w:rPr>
                <w:b/>
                <w:sz w:val="18"/>
                <w:szCs w:val="18"/>
              </w:rPr>
              <w:t xml:space="preserve">. и </w:t>
            </w:r>
            <w:proofErr w:type="spellStart"/>
            <w:r w:rsidRPr="00463CFE">
              <w:rPr>
                <w:b/>
                <w:sz w:val="18"/>
                <w:szCs w:val="18"/>
              </w:rPr>
              <w:t>семин</w:t>
            </w:r>
            <w:proofErr w:type="spellEnd"/>
            <w:r w:rsidRPr="00463CFE">
              <w:rPr>
                <w:b/>
                <w:sz w:val="18"/>
                <w:szCs w:val="18"/>
              </w:rPr>
              <w:t>.  занятия</w:t>
            </w:r>
          </w:p>
        </w:tc>
        <w:tc>
          <w:tcPr>
            <w:tcW w:w="850" w:type="dxa"/>
            <w:vMerge/>
            <w:tcBorders>
              <w:top w:val="single" w:sz="6" w:space="0" w:color="auto"/>
              <w:left w:val="single" w:sz="6" w:space="0" w:color="auto"/>
              <w:bottom w:val="single" w:sz="6" w:space="0" w:color="auto"/>
              <w:right w:val="single" w:sz="6" w:space="0" w:color="auto"/>
            </w:tcBorders>
            <w:vAlign w:val="center"/>
            <w:hideMark/>
          </w:tcPr>
          <w:p w14:paraId="540E7710" w14:textId="77777777" w:rsidR="008C36A6" w:rsidRPr="00463CFE" w:rsidRDefault="008C36A6" w:rsidP="00E32C01">
            <w:pPr>
              <w:rPr>
                <w:b/>
                <w:bCs/>
              </w:rPr>
            </w:pPr>
          </w:p>
        </w:tc>
        <w:tc>
          <w:tcPr>
            <w:tcW w:w="1418" w:type="dxa"/>
            <w:vMerge/>
            <w:tcBorders>
              <w:top w:val="single" w:sz="6" w:space="0" w:color="auto"/>
              <w:left w:val="single" w:sz="6" w:space="0" w:color="auto"/>
              <w:bottom w:val="single" w:sz="6" w:space="0" w:color="auto"/>
              <w:right w:val="single" w:sz="6" w:space="0" w:color="auto"/>
            </w:tcBorders>
            <w:vAlign w:val="center"/>
            <w:hideMark/>
          </w:tcPr>
          <w:p w14:paraId="49FA8FC8" w14:textId="77777777" w:rsidR="008C36A6" w:rsidRPr="00463CFE" w:rsidRDefault="008C36A6" w:rsidP="00E32C01">
            <w:pPr>
              <w:rPr>
                <w:b/>
                <w:bCs/>
              </w:rPr>
            </w:pPr>
          </w:p>
        </w:tc>
      </w:tr>
      <w:tr w:rsidR="008C36A6" w:rsidRPr="00463CFE" w14:paraId="59870A02" w14:textId="77777777" w:rsidTr="00E32C01">
        <w:trPr>
          <w:trHeight w:hRule="exact" w:val="1117"/>
        </w:trPr>
        <w:tc>
          <w:tcPr>
            <w:tcW w:w="566" w:type="dxa"/>
            <w:tcBorders>
              <w:top w:val="single" w:sz="6" w:space="0" w:color="auto"/>
              <w:left w:val="single" w:sz="6" w:space="0" w:color="auto"/>
              <w:bottom w:val="single" w:sz="6" w:space="0" w:color="auto"/>
              <w:right w:val="single" w:sz="6" w:space="0" w:color="auto"/>
            </w:tcBorders>
            <w:shd w:val="clear" w:color="auto" w:fill="FFFFFF"/>
            <w:hideMark/>
          </w:tcPr>
          <w:p w14:paraId="1735CA2A" w14:textId="77777777" w:rsidR="008C36A6" w:rsidRPr="00463CFE" w:rsidRDefault="008C36A6" w:rsidP="00E32C01">
            <w:pPr>
              <w:shd w:val="clear" w:color="auto" w:fill="FFFFFF"/>
              <w:ind w:left="29"/>
            </w:pPr>
            <w:r w:rsidRPr="00463CFE">
              <w:rPr>
                <w:bCs/>
              </w:rPr>
              <w:t>1.</w:t>
            </w:r>
          </w:p>
        </w:tc>
        <w:tc>
          <w:tcPr>
            <w:tcW w:w="3214" w:type="dxa"/>
            <w:tcBorders>
              <w:top w:val="single" w:sz="6" w:space="0" w:color="auto"/>
              <w:left w:val="single" w:sz="6" w:space="0" w:color="auto"/>
              <w:bottom w:val="single" w:sz="6" w:space="0" w:color="auto"/>
              <w:right w:val="single" w:sz="6" w:space="0" w:color="auto"/>
            </w:tcBorders>
            <w:shd w:val="clear" w:color="auto" w:fill="FFFFFF"/>
          </w:tcPr>
          <w:p w14:paraId="0599720C" w14:textId="77777777" w:rsidR="008C36A6" w:rsidRPr="005F12F4" w:rsidRDefault="008C36A6" w:rsidP="00E32C01">
            <w:r w:rsidRPr="00F00723">
              <w:t>Региональные структуры и процессы в глобальной экономической системе</w:t>
            </w:r>
          </w:p>
        </w:tc>
        <w:tc>
          <w:tcPr>
            <w:tcW w:w="708" w:type="dxa"/>
            <w:tcBorders>
              <w:top w:val="single" w:sz="6" w:space="0" w:color="auto"/>
              <w:left w:val="single" w:sz="6" w:space="0" w:color="auto"/>
              <w:bottom w:val="single" w:sz="6" w:space="0" w:color="auto"/>
              <w:right w:val="single" w:sz="6" w:space="0" w:color="auto"/>
            </w:tcBorders>
            <w:shd w:val="clear" w:color="auto" w:fill="FFFFFF"/>
          </w:tcPr>
          <w:p w14:paraId="6AB8E018" w14:textId="77777777" w:rsidR="008C36A6" w:rsidRPr="00463CFE" w:rsidRDefault="008C36A6" w:rsidP="00E32C01">
            <w:pPr>
              <w:shd w:val="clear" w:color="auto" w:fill="FFFFFF"/>
              <w:jc w:val="center"/>
            </w:pPr>
            <w:r>
              <w:t>24</w:t>
            </w: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5179D93A" w14:textId="77777777" w:rsidR="008C36A6" w:rsidRPr="00463CFE" w:rsidRDefault="008C36A6" w:rsidP="00E32C01">
            <w:pPr>
              <w:shd w:val="clear" w:color="auto" w:fill="FFFFFF"/>
              <w:jc w:val="center"/>
            </w:pPr>
            <w:r>
              <w:t>6</w:t>
            </w:r>
          </w:p>
        </w:tc>
        <w:tc>
          <w:tcPr>
            <w:tcW w:w="850" w:type="dxa"/>
            <w:tcBorders>
              <w:top w:val="single" w:sz="6" w:space="0" w:color="auto"/>
              <w:left w:val="single" w:sz="6" w:space="0" w:color="auto"/>
              <w:bottom w:val="single" w:sz="6" w:space="0" w:color="auto"/>
              <w:right w:val="single" w:sz="6" w:space="0" w:color="auto"/>
            </w:tcBorders>
            <w:shd w:val="clear" w:color="auto" w:fill="FFFFFF"/>
          </w:tcPr>
          <w:p w14:paraId="4A8F5E1C" w14:textId="77777777" w:rsidR="008C36A6" w:rsidRPr="00463CFE" w:rsidRDefault="008C36A6" w:rsidP="00E32C01">
            <w:pPr>
              <w:shd w:val="clear" w:color="auto" w:fill="FFFFFF"/>
              <w:jc w:val="center"/>
            </w:pPr>
            <w:r>
              <w:t>2</w:t>
            </w:r>
          </w:p>
        </w:tc>
        <w:tc>
          <w:tcPr>
            <w:tcW w:w="993" w:type="dxa"/>
            <w:tcBorders>
              <w:top w:val="single" w:sz="6" w:space="0" w:color="auto"/>
              <w:left w:val="single" w:sz="6" w:space="0" w:color="auto"/>
              <w:bottom w:val="single" w:sz="6" w:space="0" w:color="auto"/>
              <w:right w:val="single" w:sz="6" w:space="0" w:color="auto"/>
            </w:tcBorders>
            <w:shd w:val="clear" w:color="auto" w:fill="FFFFFF"/>
          </w:tcPr>
          <w:p w14:paraId="791A426B" w14:textId="77777777" w:rsidR="008C36A6" w:rsidRPr="00463CFE" w:rsidRDefault="008C36A6" w:rsidP="00E32C01">
            <w:pPr>
              <w:shd w:val="clear" w:color="auto" w:fill="FFFFFF"/>
              <w:jc w:val="center"/>
              <w:rPr>
                <w:i/>
              </w:rPr>
            </w:pPr>
            <w:r>
              <w:t>4</w:t>
            </w:r>
          </w:p>
        </w:tc>
        <w:tc>
          <w:tcPr>
            <w:tcW w:w="850" w:type="dxa"/>
            <w:tcBorders>
              <w:top w:val="single" w:sz="6" w:space="0" w:color="auto"/>
              <w:left w:val="single" w:sz="6" w:space="0" w:color="auto"/>
              <w:bottom w:val="single" w:sz="6" w:space="0" w:color="auto"/>
              <w:right w:val="single" w:sz="6" w:space="0" w:color="auto"/>
            </w:tcBorders>
            <w:shd w:val="clear" w:color="auto" w:fill="FFFFFF"/>
          </w:tcPr>
          <w:p w14:paraId="7F72F270" w14:textId="77777777" w:rsidR="008C36A6" w:rsidRPr="00463CFE" w:rsidRDefault="008C36A6" w:rsidP="00E32C01">
            <w:pPr>
              <w:shd w:val="clear" w:color="auto" w:fill="FFFFFF"/>
              <w:jc w:val="center"/>
            </w:pPr>
            <w:r>
              <w:t>18</w:t>
            </w:r>
          </w:p>
        </w:tc>
        <w:tc>
          <w:tcPr>
            <w:tcW w:w="1418" w:type="dxa"/>
            <w:tcBorders>
              <w:top w:val="single" w:sz="6" w:space="0" w:color="auto"/>
              <w:left w:val="single" w:sz="6" w:space="0" w:color="auto"/>
              <w:bottom w:val="single" w:sz="6" w:space="0" w:color="auto"/>
              <w:right w:val="single" w:sz="6" w:space="0" w:color="auto"/>
            </w:tcBorders>
            <w:shd w:val="clear" w:color="auto" w:fill="FFFFFF"/>
            <w:hideMark/>
          </w:tcPr>
          <w:p w14:paraId="77CB9E5B" w14:textId="77777777" w:rsidR="008C36A6" w:rsidRPr="00463CFE" w:rsidRDefault="008C36A6" w:rsidP="00E32C01">
            <w:pPr>
              <w:shd w:val="clear" w:color="auto" w:fill="FFFFFF"/>
            </w:pPr>
            <w:r w:rsidRPr="00463CFE">
              <w:t>Проверка конспектов</w:t>
            </w:r>
          </w:p>
        </w:tc>
      </w:tr>
      <w:tr w:rsidR="008C36A6" w:rsidRPr="00463CFE" w14:paraId="72D8496A" w14:textId="77777777" w:rsidTr="00E32C01">
        <w:trPr>
          <w:trHeight w:hRule="exact" w:val="1575"/>
        </w:trPr>
        <w:tc>
          <w:tcPr>
            <w:tcW w:w="566" w:type="dxa"/>
            <w:tcBorders>
              <w:top w:val="single" w:sz="6" w:space="0" w:color="auto"/>
              <w:left w:val="single" w:sz="6" w:space="0" w:color="auto"/>
              <w:bottom w:val="single" w:sz="6" w:space="0" w:color="auto"/>
              <w:right w:val="single" w:sz="6" w:space="0" w:color="auto"/>
            </w:tcBorders>
            <w:shd w:val="clear" w:color="auto" w:fill="FFFFFF"/>
            <w:hideMark/>
          </w:tcPr>
          <w:p w14:paraId="2C97DFCB" w14:textId="77777777" w:rsidR="008C36A6" w:rsidRPr="00463CFE" w:rsidRDefault="008C36A6" w:rsidP="00E32C01">
            <w:pPr>
              <w:shd w:val="clear" w:color="auto" w:fill="FFFFFF"/>
            </w:pPr>
            <w:r>
              <w:t>2</w:t>
            </w:r>
            <w:r w:rsidRPr="00463CFE">
              <w:t xml:space="preserve">. </w:t>
            </w:r>
          </w:p>
        </w:tc>
        <w:tc>
          <w:tcPr>
            <w:tcW w:w="3214" w:type="dxa"/>
            <w:tcBorders>
              <w:top w:val="single" w:sz="6" w:space="0" w:color="auto"/>
              <w:left w:val="single" w:sz="6" w:space="0" w:color="auto"/>
              <w:bottom w:val="single" w:sz="6" w:space="0" w:color="auto"/>
              <w:right w:val="single" w:sz="6" w:space="0" w:color="auto"/>
            </w:tcBorders>
            <w:shd w:val="clear" w:color="auto" w:fill="FFFFFF"/>
          </w:tcPr>
          <w:p w14:paraId="59714C41" w14:textId="77777777" w:rsidR="008C36A6" w:rsidRPr="00F00723" w:rsidRDefault="008C36A6" w:rsidP="00E32C01">
            <w:pPr>
              <w:pStyle w:val="a7"/>
              <w:rPr>
                <w:rFonts w:eastAsiaTheme="minorEastAsia"/>
                <w:sz w:val="22"/>
                <w:szCs w:val="22"/>
              </w:rPr>
            </w:pPr>
            <w:proofErr w:type="spellStart"/>
            <w:r w:rsidRPr="00F00723">
              <w:rPr>
                <w:rFonts w:eastAsiaTheme="minorEastAsia"/>
                <w:sz w:val="22"/>
                <w:szCs w:val="22"/>
              </w:rPr>
              <w:t>Европейская</w:t>
            </w:r>
            <w:proofErr w:type="spellEnd"/>
            <w:r w:rsidRPr="00F00723">
              <w:rPr>
                <w:rFonts w:eastAsiaTheme="minorEastAsia"/>
                <w:sz w:val="22"/>
                <w:szCs w:val="22"/>
              </w:rPr>
              <w:t xml:space="preserve"> интеграция и проблемы регионализации Европы.</w:t>
            </w:r>
            <w:r>
              <w:rPr>
                <w:rFonts w:ascii="TimesNewRomanPSMT" w:hAnsi="TimesNewRomanPSMT"/>
                <w:b/>
                <w:bCs/>
                <w:sz w:val="22"/>
                <w:szCs w:val="22"/>
              </w:rPr>
              <w:t xml:space="preserve"> </w:t>
            </w:r>
            <w:r w:rsidRPr="00F00723">
              <w:rPr>
                <w:rFonts w:eastAsiaTheme="minorEastAsia"/>
                <w:sz w:val="22"/>
                <w:szCs w:val="22"/>
              </w:rPr>
              <w:t xml:space="preserve">Интеграционные проекты  </w:t>
            </w:r>
            <w:proofErr w:type="spellStart"/>
            <w:r w:rsidRPr="00F00723">
              <w:rPr>
                <w:rFonts w:eastAsiaTheme="minorEastAsia"/>
                <w:sz w:val="22"/>
                <w:szCs w:val="22"/>
              </w:rPr>
              <w:t>Севернои</w:t>
            </w:r>
            <w:proofErr w:type="spellEnd"/>
            <w:r w:rsidRPr="00F00723">
              <w:rPr>
                <w:rFonts w:eastAsiaTheme="minorEastAsia"/>
                <w:sz w:val="22"/>
                <w:szCs w:val="22"/>
              </w:rPr>
              <w:t>̆ Америки и</w:t>
            </w:r>
            <w:r w:rsidRPr="008E452A">
              <w:rPr>
                <w:rFonts w:eastAsiaTheme="minorEastAsia"/>
                <w:b/>
                <w:bCs/>
                <w:color w:val="000000"/>
                <w:sz w:val="28"/>
                <w:szCs w:val="28"/>
              </w:rPr>
              <w:t xml:space="preserve"> </w:t>
            </w:r>
            <w:proofErr w:type="spellStart"/>
            <w:r w:rsidRPr="00F00723">
              <w:rPr>
                <w:rFonts w:eastAsiaTheme="minorEastAsia"/>
                <w:sz w:val="22"/>
                <w:szCs w:val="22"/>
              </w:rPr>
              <w:t>Латиноамериканскии</w:t>
            </w:r>
            <w:proofErr w:type="spellEnd"/>
            <w:r w:rsidRPr="00F00723">
              <w:rPr>
                <w:rFonts w:eastAsiaTheme="minorEastAsia"/>
                <w:sz w:val="22"/>
                <w:szCs w:val="22"/>
              </w:rPr>
              <w:t xml:space="preserve">̆ регионализм </w:t>
            </w:r>
          </w:p>
          <w:p w14:paraId="6A874DD3" w14:textId="77777777" w:rsidR="008C36A6" w:rsidRDefault="008C36A6" w:rsidP="00E32C01">
            <w:pPr>
              <w:pStyle w:val="a7"/>
              <w:rPr>
                <w:rFonts w:ascii="TimesNewRomanPSMT" w:hAnsi="TimesNewRomanPSMT"/>
                <w:b/>
                <w:bCs/>
                <w:sz w:val="22"/>
                <w:szCs w:val="22"/>
              </w:rPr>
            </w:pPr>
          </w:p>
          <w:p w14:paraId="63C18D4A" w14:textId="77777777" w:rsidR="008C36A6" w:rsidRPr="005F12F4" w:rsidRDefault="008C36A6" w:rsidP="00E32C01"/>
        </w:tc>
        <w:tc>
          <w:tcPr>
            <w:tcW w:w="708" w:type="dxa"/>
            <w:tcBorders>
              <w:top w:val="single" w:sz="6" w:space="0" w:color="auto"/>
              <w:left w:val="single" w:sz="6" w:space="0" w:color="auto"/>
              <w:bottom w:val="single" w:sz="6" w:space="0" w:color="auto"/>
              <w:right w:val="single" w:sz="6" w:space="0" w:color="auto"/>
            </w:tcBorders>
            <w:shd w:val="clear" w:color="auto" w:fill="FFFFFF"/>
          </w:tcPr>
          <w:p w14:paraId="13563078" w14:textId="77777777" w:rsidR="008C36A6" w:rsidRPr="00463CFE" w:rsidRDefault="008C36A6" w:rsidP="00E32C01">
            <w:pPr>
              <w:shd w:val="clear" w:color="auto" w:fill="FFFFFF"/>
              <w:jc w:val="center"/>
            </w:pPr>
            <w:r>
              <w:t>26</w:t>
            </w: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6C8E243D" w14:textId="77777777" w:rsidR="008C36A6" w:rsidRPr="00463CFE" w:rsidRDefault="008C36A6" w:rsidP="00E32C01">
            <w:pPr>
              <w:shd w:val="clear" w:color="auto" w:fill="FFFFFF"/>
              <w:jc w:val="center"/>
            </w:pPr>
            <w:r>
              <w:t>8</w:t>
            </w:r>
          </w:p>
        </w:tc>
        <w:tc>
          <w:tcPr>
            <w:tcW w:w="850" w:type="dxa"/>
            <w:tcBorders>
              <w:top w:val="single" w:sz="6" w:space="0" w:color="auto"/>
              <w:left w:val="single" w:sz="6" w:space="0" w:color="auto"/>
              <w:bottom w:val="single" w:sz="6" w:space="0" w:color="auto"/>
              <w:right w:val="single" w:sz="6" w:space="0" w:color="auto"/>
            </w:tcBorders>
            <w:shd w:val="clear" w:color="auto" w:fill="FFFFFF"/>
          </w:tcPr>
          <w:p w14:paraId="24111E4A" w14:textId="77777777" w:rsidR="008C36A6" w:rsidRPr="00463CFE" w:rsidRDefault="008C36A6" w:rsidP="00E32C01">
            <w:pPr>
              <w:shd w:val="clear" w:color="auto" w:fill="FFFFFF"/>
              <w:jc w:val="center"/>
            </w:pPr>
            <w:r>
              <w:t>2</w:t>
            </w:r>
          </w:p>
        </w:tc>
        <w:tc>
          <w:tcPr>
            <w:tcW w:w="993" w:type="dxa"/>
            <w:tcBorders>
              <w:top w:val="single" w:sz="6" w:space="0" w:color="auto"/>
              <w:left w:val="single" w:sz="6" w:space="0" w:color="auto"/>
              <w:bottom w:val="single" w:sz="6" w:space="0" w:color="auto"/>
              <w:right w:val="single" w:sz="6" w:space="0" w:color="auto"/>
            </w:tcBorders>
            <w:shd w:val="clear" w:color="auto" w:fill="FFFFFF"/>
          </w:tcPr>
          <w:p w14:paraId="3FC3C68A" w14:textId="77777777" w:rsidR="008C36A6" w:rsidRPr="00463CFE" w:rsidRDefault="008C36A6" w:rsidP="00E32C01">
            <w:pPr>
              <w:shd w:val="clear" w:color="auto" w:fill="FFFFFF"/>
              <w:jc w:val="center"/>
              <w:rPr>
                <w:i/>
              </w:rPr>
            </w:pPr>
            <w:r>
              <w:t>6</w:t>
            </w:r>
          </w:p>
        </w:tc>
        <w:tc>
          <w:tcPr>
            <w:tcW w:w="850" w:type="dxa"/>
            <w:tcBorders>
              <w:top w:val="single" w:sz="6" w:space="0" w:color="auto"/>
              <w:left w:val="single" w:sz="6" w:space="0" w:color="auto"/>
              <w:bottom w:val="single" w:sz="6" w:space="0" w:color="auto"/>
              <w:right w:val="single" w:sz="6" w:space="0" w:color="auto"/>
            </w:tcBorders>
            <w:shd w:val="clear" w:color="auto" w:fill="FFFFFF"/>
          </w:tcPr>
          <w:p w14:paraId="54A464D0" w14:textId="77777777" w:rsidR="008C36A6" w:rsidRPr="00463CFE" w:rsidRDefault="008C36A6" w:rsidP="00E32C01">
            <w:pPr>
              <w:shd w:val="clear" w:color="auto" w:fill="FFFFFF"/>
              <w:jc w:val="center"/>
            </w:pPr>
            <w:r>
              <w:t>18</w:t>
            </w:r>
          </w:p>
        </w:tc>
        <w:tc>
          <w:tcPr>
            <w:tcW w:w="1418" w:type="dxa"/>
            <w:tcBorders>
              <w:top w:val="single" w:sz="6" w:space="0" w:color="auto"/>
              <w:left w:val="single" w:sz="6" w:space="0" w:color="auto"/>
              <w:bottom w:val="single" w:sz="6" w:space="0" w:color="auto"/>
              <w:right w:val="single" w:sz="6" w:space="0" w:color="auto"/>
            </w:tcBorders>
            <w:shd w:val="clear" w:color="auto" w:fill="FFFFFF"/>
          </w:tcPr>
          <w:p w14:paraId="41BC60BF" w14:textId="77777777" w:rsidR="008C36A6" w:rsidRPr="00463CFE" w:rsidRDefault="008C36A6" w:rsidP="00E32C01">
            <w:pPr>
              <w:shd w:val="clear" w:color="auto" w:fill="FFFFFF"/>
            </w:pPr>
            <w:r w:rsidRPr="00463CFE">
              <w:t>Опрос, дискуссия, разбор кейсов</w:t>
            </w:r>
          </w:p>
        </w:tc>
      </w:tr>
      <w:tr w:rsidR="008C36A6" w:rsidRPr="00463CFE" w14:paraId="19B53AC4" w14:textId="77777777" w:rsidTr="008C36A6">
        <w:trPr>
          <w:trHeight w:hRule="exact" w:val="1436"/>
        </w:trPr>
        <w:tc>
          <w:tcPr>
            <w:tcW w:w="566" w:type="dxa"/>
            <w:tcBorders>
              <w:top w:val="single" w:sz="6" w:space="0" w:color="auto"/>
              <w:left w:val="single" w:sz="6" w:space="0" w:color="auto"/>
              <w:bottom w:val="single" w:sz="6" w:space="0" w:color="auto"/>
              <w:right w:val="single" w:sz="6" w:space="0" w:color="auto"/>
            </w:tcBorders>
            <w:shd w:val="clear" w:color="auto" w:fill="FFFFFF"/>
            <w:hideMark/>
          </w:tcPr>
          <w:p w14:paraId="6E855307" w14:textId="77777777" w:rsidR="008C36A6" w:rsidRPr="00463CFE" w:rsidRDefault="008C36A6" w:rsidP="00E32C01">
            <w:pPr>
              <w:shd w:val="clear" w:color="auto" w:fill="FFFFFF"/>
            </w:pPr>
            <w:r>
              <w:t>3</w:t>
            </w:r>
            <w:r w:rsidRPr="00463CFE">
              <w:t>.</w:t>
            </w:r>
          </w:p>
        </w:tc>
        <w:tc>
          <w:tcPr>
            <w:tcW w:w="3214" w:type="dxa"/>
            <w:tcBorders>
              <w:top w:val="single" w:sz="6" w:space="0" w:color="auto"/>
              <w:left w:val="single" w:sz="6" w:space="0" w:color="auto"/>
              <w:bottom w:val="single" w:sz="6" w:space="0" w:color="auto"/>
              <w:right w:val="single" w:sz="6" w:space="0" w:color="auto"/>
            </w:tcBorders>
            <w:shd w:val="clear" w:color="auto" w:fill="FFFFFF"/>
          </w:tcPr>
          <w:p w14:paraId="0BCF2690" w14:textId="77777777" w:rsidR="008C36A6" w:rsidRPr="005F12F4" w:rsidRDefault="008C36A6" w:rsidP="00E32C01">
            <w:r>
              <w:t xml:space="preserve">Становление новых форматов международного </w:t>
            </w:r>
            <w:proofErr w:type="spellStart"/>
            <w:r>
              <w:t>экономичес</w:t>
            </w:r>
            <w:proofErr w:type="spellEnd"/>
            <w:r>
              <w:t>-кого сотрудничества на уровне стран и регионов Азии, Африки, Ближнего Востока</w:t>
            </w:r>
          </w:p>
        </w:tc>
        <w:tc>
          <w:tcPr>
            <w:tcW w:w="708" w:type="dxa"/>
            <w:tcBorders>
              <w:top w:val="single" w:sz="6" w:space="0" w:color="auto"/>
              <w:left w:val="single" w:sz="6" w:space="0" w:color="auto"/>
              <w:bottom w:val="single" w:sz="6" w:space="0" w:color="auto"/>
              <w:right w:val="single" w:sz="6" w:space="0" w:color="auto"/>
            </w:tcBorders>
            <w:shd w:val="clear" w:color="auto" w:fill="FFFFFF"/>
          </w:tcPr>
          <w:p w14:paraId="25070EE6" w14:textId="77777777" w:rsidR="008C36A6" w:rsidRPr="00463CFE" w:rsidRDefault="008C36A6" w:rsidP="00E32C01">
            <w:pPr>
              <w:shd w:val="clear" w:color="auto" w:fill="FFFFFF"/>
              <w:jc w:val="center"/>
            </w:pPr>
            <w:r>
              <w:t>30</w:t>
            </w: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1AD343F5" w14:textId="77777777" w:rsidR="008C36A6" w:rsidRPr="00463CFE" w:rsidRDefault="008C36A6" w:rsidP="00E32C01">
            <w:pPr>
              <w:shd w:val="clear" w:color="auto" w:fill="FFFFFF"/>
              <w:jc w:val="center"/>
            </w:pPr>
            <w:r>
              <w:t>10</w:t>
            </w:r>
          </w:p>
        </w:tc>
        <w:tc>
          <w:tcPr>
            <w:tcW w:w="850" w:type="dxa"/>
            <w:tcBorders>
              <w:top w:val="single" w:sz="6" w:space="0" w:color="auto"/>
              <w:left w:val="single" w:sz="6" w:space="0" w:color="auto"/>
              <w:bottom w:val="single" w:sz="6" w:space="0" w:color="auto"/>
              <w:right w:val="single" w:sz="6" w:space="0" w:color="auto"/>
            </w:tcBorders>
            <w:shd w:val="clear" w:color="auto" w:fill="FFFFFF"/>
          </w:tcPr>
          <w:p w14:paraId="35E2BC89" w14:textId="77777777" w:rsidR="008C36A6" w:rsidRPr="00463CFE" w:rsidRDefault="008C36A6" w:rsidP="00E32C01">
            <w:pPr>
              <w:shd w:val="clear" w:color="auto" w:fill="FFFFFF"/>
              <w:jc w:val="center"/>
            </w:pPr>
            <w:r>
              <w:t>2</w:t>
            </w:r>
          </w:p>
        </w:tc>
        <w:tc>
          <w:tcPr>
            <w:tcW w:w="993" w:type="dxa"/>
            <w:tcBorders>
              <w:top w:val="single" w:sz="6" w:space="0" w:color="auto"/>
              <w:left w:val="single" w:sz="6" w:space="0" w:color="auto"/>
              <w:bottom w:val="single" w:sz="6" w:space="0" w:color="auto"/>
              <w:right w:val="single" w:sz="6" w:space="0" w:color="auto"/>
            </w:tcBorders>
            <w:shd w:val="clear" w:color="auto" w:fill="FFFFFF"/>
          </w:tcPr>
          <w:p w14:paraId="5667A5E4" w14:textId="77777777" w:rsidR="008C36A6" w:rsidRPr="00463CFE" w:rsidRDefault="008C36A6" w:rsidP="00E32C01">
            <w:pPr>
              <w:shd w:val="clear" w:color="auto" w:fill="FFFFFF"/>
              <w:jc w:val="center"/>
              <w:rPr>
                <w:i/>
              </w:rPr>
            </w:pPr>
            <w:r>
              <w:t>8</w:t>
            </w:r>
          </w:p>
        </w:tc>
        <w:tc>
          <w:tcPr>
            <w:tcW w:w="850" w:type="dxa"/>
            <w:tcBorders>
              <w:top w:val="single" w:sz="6" w:space="0" w:color="auto"/>
              <w:left w:val="single" w:sz="6" w:space="0" w:color="auto"/>
              <w:bottom w:val="single" w:sz="6" w:space="0" w:color="auto"/>
              <w:right w:val="single" w:sz="6" w:space="0" w:color="auto"/>
            </w:tcBorders>
            <w:shd w:val="clear" w:color="auto" w:fill="FFFFFF"/>
          </w:tcPr>
          <w:p w14:paraId="6153F8AA" w14:textId="77777777" w:rsidR="008C36A6" w:rsidRPr="00463CFE" w:rsidRDefault="008C36A6" w:rsidP="00E32C01">
            <w:pPr>
              <w:shd w:val="clear" w:color="auto" w:fill="FFFFFF"/>
              <w:jc w:val="center"/>
            </w:pPr>
            <w:r>
              <w:t>20</w:t>
            </w:r>
          </w:p>
        </w:tc>
        <w:tc>
          <w:tcPr>
            <w:tcW w:w="1418" w:type="dxa"/>
            <w:tcBorders>
              <w:top w:val="single" w:sz="6" w:space="0" w:color="auto"/>
              <w:left w:val="single" w:sz="6" w:space="0" w:color="auto"/>
              <w:bottom w:val="single" w:sz="6" w:space="0" w:color="auto"/>
              <w:right w:val="single" w:sz="6" w:space="0" w:color="auto"/>
            </w:tcBorders>
            <w:shd w:val="clear" w:color="auto" w:fill="FFFFFF"/>
          </w:tcPr>
          <w:p w14:paraId="6D776D9E" w14:textId="77777777" w:rsidR="008C36A6" w:rsidRPr="00463CFE" w:rsidRDefault="008C36A6" w:rsidP="00E32C01">
            <w:pPr>
              <w:shd w:val="clear" w:color="auto" w:fill="FFFFFF"/>
            </w:pPr>
            <w:r w:rsidRPr="00463CFE">
              <w:t>Опрос, дискуссия, разбор кейсов</w:t>
            </w:r>
          </w:p>
        </w:tc>
      </w:tr>
      <w:tr w:rsidR="008C36A6" w:rsidRPr="00463CFE" w14:paraId="62C63375" w14:textId="77777777" w:rsidTr="00E32C01">
        <w:trPr>
          <w:trHeight w:hRule="exact" w:val="1127"/>
        </w:trPr>
        <w:tc>
          <w:tcPr>
            <w:tcW w:w="566" w:type="dxa"/>
            <w:tcBorders>
              <w:top w:val="single" w:sz="6" w:space="0" w:color="auto"/>
              <w:left w:val="single" w:sz="6" w:space="0" w:color="auto"/>
              <w:bottom w:val="single" w:sz="6" w:space="0" w:color="auto"/>
              <w:right w:val="single" w:sz="6" w:space="0" w:color="auto"/>
            </w:tcBorders>
            <w:shd w:val="clear" w:color="auto" w:fill="FFFFFF"/>
            <w:hideMark/>
          </w:tcPr>
          <w:p w14:paraId="589C2820" w14:textId="77777777" w:rsidR="008C36A6" w:rsidRPr="00463CFE" w:rsidRDefault="008C36A6" w:rsidP="00E32C01">
            <w:pPr>
              <w:shd w:val="clear" w:color="auto" w:fill="FFFFFF"/>
            </w:pPr>
            <w:r>
              <w:lastRenderedPageBreak/>
              <w:t>4</w:t>
            </w:r>
            <w:r w:rsidRPr="00463CFE">
              <w:t>.</w:t>
            </w:r>
          </w:p>
        </w:tc>
        <w:tc>
          <w:tcPr>
            <w:tcW w:w="3214" w:type="dxa"/>
            <w:tcBorders>
              <w:top w:val="single" w:sz="6" w:space="0" w:color="auto"/>
              <w:left w:val="single" w:sz="6" w:space="0" w:color="auto"/>
              <w:bottom w:val="single" w:sz="6" w:space="0" w:color="auto"/>
              <w:right w:val="single" w:sz="6" w:space="0" w:color="auto"/>
            </w:tcBorders>
            <w:shd w:val="clear" w:color="auto" w:fill="FFFFFF"/>
          </w:tcPr>
          <w:p w14:paraId="79BC32EE" w14:textId="77777777" w:rsidR="008C36A6" w:rsidRPr="005F12F4" w:rsidRDefault="008C36A6" w:rsidP="00E32C01">
            <w:r w:rsidRPr="000A79D0">
              <w:t>Участие России в новых форматах международной</w:t>
            </w:r>
            <w:r>
              <w:rPr>
                <w:b/>
                <w:bCs/>
                <w:sz w:val="28"/>
                <w:szCs w:val="28"/>
              </w:rPr>
              <w:t xml:space="preserve"> </w:t>
            </w:r>
            <w:r w:rsidRPr="000A79D0">
              <w:t>экономической интеграции</w:t>
            </w:r>
          </w:p>
        </w:tc>
        <w:tc>
          <w:tcPr>
            <w:tcW w:w="708" w:type="dxa"/>
            <w:tcBorders>
              <w:top w:val="single" w:sz="6" w:space="0" w:color="auto"/>
              <w:left w:val="single" w:sz="6" w:space="0" w:color="auto"/>
              <w:bottom w:val="single" w:sz="6" w:space="0" w:color="auto"/>
              <w:right w:val="single" w:sz="6" w:space="0" w:color="auto"/>
            </w:tcBorders>
            <w:shd w:val="clear" w:color="auto" w:fill="FFFFFF"/>
          </w:tcPr>
          <w:p w14:paraId="43FAD676" w14:textId="77777777" w:rsidR="008C36A6" w:rsidRPr="00463CFE" w:rsidRDefault="008C36A6" w:rsidP="00E32C01">
            <w:pPr>
              <w:shd w:val="clear" w:color="auto" w:fill="FFFFFF"/>
              <w:jc w:val="center"/>
            </w:pPr>
            <w:r>
              <w:t>28</w:t>
            </w: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09024C68" w14:textId="77777777" w:rsidR="008C36A6" w:rsidRPr="00463CFE" w:rsidRDefault="008C36A6" w:rsidP="00E32C01">
            <w:pPr>
              <w:shd w:val="clear" w:color="auto" w:fill="FFFFFF"/>
              <w:jc w:val="center"/>
            </w:pPr>
            <w:r>
              <w:t>8</w:t>
            </w:r>
          </w:p>
        </w:tc>
        <w:tc>
          <w:tcPr>
            <w:tcW w:w="850" w:type="dxa"/>
            <w:tcBorders>
              <w:top w:val="single" w:sz="6" w:space="0" w:color="auto"/>
              <w:left w:val="single" w:sz="6" w:space="0" w:color="auto"/>
              <w:bottom w:val="single" w:sz="6" w:space="0" w:color="auto"/>
              <w:right w:val="single" w:sz="6" w:space="0" w:color="auto"/>
            </w:tcBorders>
            <w:shd w:val="clear" w:color="auto" w:fill="FFFFFF"/>
          </w:tcPr>
          <w:p w14:paraId="3839D599" w14:textId="77777777" w:rsidR="008C36A6" w:rsidRPr="00463CFE" w:rsidRDefault="008C36A6" w:rsidP="00E32C01">
            <w:pPr>
              <w:shd w:val="clear" w:color="auto" w:fill="FFFFFF"/>
              <w:jc w:val="center"/>
            </w:pPr>
            <w:r>
              <w:t>2</w:t>
            </w:r>
          </w:p>
        </w:tc>
        <w:tc>
          <w:tcPr>
            <w:tcW w:w="993" w:type="dxa"/>
            <w:tcBorders>
              <w:top w:val="single" w:sz="6" w:space="0" w:color="auto"/>
              <w:left w:val="single" w:sz="6" w:space="0" w:color="auto"/>
              <w:bottom w:val="single" w:sz="6" w:space="0" w:color="auto"/>
              <w:right w:val="single" w:sz="6" w:space="0" w:color="auto"/>
            </w:tcBorders>
            <w:shd w:val="clear" w:color="auto" w:fill="FFFFFF"/>
          </w:tcPr>
          <w:p w14:paraId="1DC421AE" w14:textId="77777777" w:rsidR="008C36A6" w:rsidRPr="00463CFE" w:rsidRDefault="008C36A6" w:rsidP="00E32C01">
            <w:pPr>
              <w:shd w:val="clear" w:color="auto" w:fill="FFFFFF"/>
              <w:jc w:val="center"/>
              <w:rPr>
                <w:i/>
              </w:rPr>
            </w:pPr>
            <w:r>
              <w:t>6</w:t>
            </w:r>
          </w:p>
        </w:tc>
        <w:tc>
          <w:tcPr>
            <w:tcW w:w="850" w:type="dxa"/>
            <w:tcBorders>
              <w:top w:val="single" w:sz="6" w:space="0" w:color="auto"/>
              <w:left w:val="single" w:sz="6" w:space="0" w:color="auto"/>
              <w:bottom w:val="single" w:sz="6" w:space="0" w:color="auto"/>
              <w:right w:val="single" w:sz="6" w:space="0" w:color="auto"/>
            </w:tcBorders>
            <w:shd w:val="clear" w:color="auto" w:fill="FFFFFF"/>
          </w:tcPr>
          <w:p w14:paraId="084CD48D" w14:textId="77777777" w:rsidR="008C36A6" w:rsidRPr="00463CFE" w:rsidRDefault="008C36A6" w:rsidP="00E32C01">
            <w:pPr>
              <w:shd w:val="clear" w:color="auto" w:fill="FFFFFF"/>
              <w:jc w:val="center"/>
            </w:pPr>
            <w:r>
              <w:t>20</w:t>
            </w:r>
          </w:p>
        </w:tc>
        <w:tc>
          <w:tcPr>
            <w:tcW w:w="1418" w:type="dxa"/>
            <w:tcBorders>
              <w:top w:val="single" w:sz="6" w:space="0" w:color="auto"/>
              <w:left w:val="single" w:sz="6" w:space="0" w:color="auto"/>
              <w:bottom w:val="single" w:sz="6" w:space="0" w:color="auto"/>
              <w:right w:val="single" w:sz="6" w:space="0" w:color="auto"/>
            </w:tcBorders>
            <w:shd w:val="clear" w:color="auto" w:fill="FFFFFF"/>
          </w:tcPr>
          <w:p w14:paraId="0682CB84" w14:textId="77777777" w:rsidR="008C36A6" w:rsidRPr="00463CFE" w:rsidRDefault="008C36A6" w:rsidP="00E32C01">
            <w:pPr>
              <w:shd w:val="clear" w:color="auto" w:fill="FFFFFF"/>
            </w:pPr>
            <w:r w:rsidRPr="00463CFE">
              <w:t>Опрос, дискуссия, разбор кейсов</w:t>
            </w:r>
          </w:p>
        </w:tc>
      </w:tr>
      <w:tr w:rsidR="008C36A6" w:rsidRPr="00463CFE" w14:paraId="1A25168A" w14:textId="77777777" w:rsidTr="00E32C01">
        <w:trPr>
          <w:trHeight w:hRule="exact" w:val="1404"/>
        </w:trPr>
        <w:tc>
          <w:tcPr>
            <w:tcW w:w="566" w:type="dxa"/>
            <w:tcBorders>
              <w:top w:val="single" w:sz="6" w:space="0" w:color="auto"/>
              <w:left w:val="single" w:sz="6" w:space="0" w:color="auto"/>
              <w:bottom w:val="single" w:sz="6" w:space="0" w:color="auto"/>
              <w:right w:val="single" w:sz="6" w:space="0" w:color="auto"/>
            </w:tcBorders>
            <w:shd w:val="clear" w:color="auto" w:fill="FFFFFF"/>
          </w:tcPr>
          <w:p w14:paraId="68B10BA8" w14:textId="77777777" w:rsidR="008C36A6" w:rsidRPr="00463CFE" w:rsidRDefault="008C36A6" w:rsidP="00E32C01"/>
        </w:tc>
        <w:tc>
          <w:tcPr>
            <w:tcW w:w="3214" w:type="dxa"/>
            <w:tcBorders>
              <w:top w:val="single" w:sz="6" w:space="0" w:color="auto"/>
              <w:left w:val="single" w:sz="6" w:space="0" w:color="auto"/>
              <w:bottom w:val="single" w:sz="6" w:space="0" w:color="auto"/>
              <w:right w:val="single" w:sz="6" w:space="0" w:color="auto"/>
            </w:tcBorders>
            <w:shd w:val="clear" w:color="auto" w:fill="FFFFFF"/>
          </w:tcPr>
          <w:p w14:paraId="6B192B68" w14:textId="77777777" w:rsidR="008C36A6" w:rsidRDefault="008C36A6" w:rsidP="00E32C01">
            <w:pPr>
              <w:shd w:val="clear" w:color="auto" w:fill="FFFFFF"/>
              <w:rPr>
                <w:b/>
                <w:bCs/>
              </w:rPr>
            </w:pPr>
            <w:r w:rsidRPr="00463CFE">
              <w:rPr>
                <w:b/>
                <w:bCs/>
              </w:rPr>
              <w:t>В целом по дисциплине</w:t>
            </w:r>
          </w:p>
          <w:p w14:paraId="3FA32CE4" w14:textId="77777777" w:rsidR="008C36A6" w:rsidRPr="00463CFE" w:rsidRDefault="008C36A6" w:rsidP="00E32C01">
            <w:pPr>
              <w:pStyle w:val="a7"/>
            </w:pPr>
          </w:p>
        </w:tc>
        <w:tc>
          <w:tcPr>
            <w:tcW w:w="708" w:type="dxa"/>
            <w:tcBorders>
              <w:top w:val="single" w:sz="6" w:space="0" w:color="auto"/>
              <w:left w:val="single" w:sz="6" w:space="0" w:color="auto"/>
              <w:bottom w:val="single" w:sz="6" w:space="0" w:color="auto"/>
              <w:right w:val="single" w:sz="6" w:space="0" w:color="auto"/>
            </w:tcBorders>
            <w:shd w:val="clear" w:color="auto" w:fill="FFFFFF"/>
          </w:tcPr>
          <w:p w14:paraId="71FE0742" w14:textId="77777777" w:rsidR="008C36A6" w:rsidRPr="00463CFE" w:rsidRDefault="008C36A6" w:rsidP="00E32C01">
            <w:pPr>
              <w:shd w:val="clear" w:color="auto" w:fill="FFFFFF"/>
              <w:jc w:val="center"/>
            </w:pPr>
            <w:r>
              <w:t>108</w:t>
            </w: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3969666A" w14:textId="77777777" w:rsidR="008C36A6" w:rsidRPr="00463CFE" w:rsidRDefault="008C36A6" w:rsidP="00E32C01">
            <w:pPr>
              <w:shd w:val="clear" w:color="auto" w:fill="FFFFFF"/>
              <w:jc w:val="center"/>
            </w:pPr>
            <w:r>
              <w:t>32</w:t>
            </w:r>
          </w:p>
        </w:tc>
        <w:tc>
          <w:tcPr>
            <w:tcW w:w="850" w:type="dxa"/>
            <w:tcBorders>
              <w:top w:val="single" w:sz="6" w:space="0" w:color="auto"/>
              <w:left w:val="single" w:sz="6" w:space="0" w:color="auto"/>
              <w:bottom w:val="single" w:sz="6" w:space="0" w:color="auto"/>
              <w:right w:val="single" w:sz="6" w:space="0" w:color="auto"/>
            </w:tcBorders>
            <w:shd w:val="clear" w:color="auto" w:fill="FFFFFF"/>
          </w:tcPr>
          <w:p w14:paraId="1B8AB884" w14:textId="77777777" w:rsidR="008C36A6" w:rsidRPr="00463CFE" w:rsidRDefault="008C36A6" w:rsidP="00E32C01">
            <w:pPr>
              <w:shd w:val="clear" w:color="auto" w:fill="FFFFFF"/>
              <w:jc w:val="center"/>
            </w:pPr>
            <w:r>
              <w:t>8</w:t>
            </w:r>
          </w:p>
        </w:tc>
        <w:tc>
          <w:tcPr>
            <w:tcW w:w="993" w:type="dxa"/>
            <w:tcBorders>
              <w:top w:val="single" w:sz="6" w:space="0" w:color="auto"/>
              <w:left w:val="single" w:sz="6" w:space="0" w:color="auto"/>
              <w:bottom w:val="single" w:sz="6" w:space="0" w:color="auto"/>
              <w:right w:val="single" w:sz="6" w:space="0" w:color="auto"/>
            </w:tcBorders>
            <w:shd w:val="clear" w:color="auto" w:fill="FFFFFF"/>
          </w:tcPr>
          <w:p w14:paraId="33D568C9" w14:textId="77777777" w:rsidR="008C36A6" w:rsidRPr="00463CFE" w:rsidRDefault="008C36A6" w:rsidP="00E32C01">
            <w:pPr>
              <w:shd w:val="clear" w:color="auto" w:fill="FFFFFF"/>
              <w:jc w:val="center"/>
              <w:rPr>
                <w:i/>
              </w:rPr>
            </w:pPr>
            <w:r>
              <w:t>24</w:t>
            </w:r>
          </w:p>
        </w:tc>
        <w:tc>
          <w:tcPr>
            <w:tcW w:w="850" w:type="dxa"/>
            <w:tcBorders>
              <w:top w:val="single" w:sz="6" w:space="0" w:color="auto"/>
              <w:left w:val="single" w:sz="6" w:space="0" w:color="auto"/>
              <w:bottom w:val="single" w:sz="6" w:space="0" w:color="auto"/>
              <w:right w:val="single" w:sz="6" w:space="0" w:color="auto"/>
            </w:tcBorders>
            <w:shd w:val="clear" w:color="auto" w:fill="FFFFFF"/>
          </w:tcPr>
          <w:p w14:paraId="1D21AFC7" w14:textId="77777777" w:rsidR="008C36A6" w:rsidRPr="00463CFE" w:rsidRDefault="008C36A6" w:rsidP="00E32C01">
            <w:pPr>
              <w:shd w:val="clear" w:color="auto" w:fill="FFFFFF"/>
              <w:jc w:val="center"/>
            </w:pPr>
            <w:r>
              <w:t>76</w:t>
            </w:r>
          </w:p>
        </w:tc>
        <w:tc>
          <w:tcPr>
            <w:tcW w:w="1418" w:type="dxa"/>
            <w:tcBorders>
              <w:top w:val="single" w:sz="6" w:space="0" w:color="auto"/>
              <w:left w:val="single" w:sz="6" w:space="0" w:color="auto"/>
              <w:bottom w:val="single" w:sz="6" w:space="0" w:color="auto"/>
              <w:right w:val="single" w:sz="6" w:space="0" w:color="auto"/>
            </w:tcBorders>
            <w:shd w:val="clear" w:color="auto" w:fill="FFFFFF"/>
          </w:tcPr>
          <w:p w14:paraId="30612715" w14:textId="77777777" w:rsidR="008C36A6" w:rsidRPr="00696D65" w:rsidRDefault="008C36A6" w:rsidP="00C37B04">
            <w:pPr>
              <w:shd w:val="clear" w:color="auto" w:fill="FFFFFF"/>
              <w:rPr>
                <w:b/>
                <w:sz w:val="20"/>
                <w:szCs w:val="20"/>
              </w:rPr>
            </w:pPr>
            <w:r w:rsidRPr="00C37B04">
              <w:t>Согласно учебному плану: контрольная работа</w:t>
            </w:r>
          </w:p>
        </w:tc>
      </w:tr>
      <w:tr w:rsidR="008C36A6" w:rsidRPr="00463CFE" w14:paraId="148744B4" w14:textId="77777777" w:rsidTr="00E32C01">
        <w:trPr>
          <w:trHeight w:hRule="exact" w:val="586"/>
        </w:trPr>
        <w:tc>
          <w:tcPr>
            <w:tcW w:w="566" w:type="dxa"/>
            <w:tcBorders>
              <w:top w:val="single" w:sz="6" w:space="0" w:color="auto"/>
              <w:left w:val="single" w:sz="6" w:space="0" w:color="auto"/>
              <w:bottom w:val="single" w:sz="6" w:space="0" w:color="auto"/>
              <w:right w:val="single" w:sz="6" w:space="0" w:color="auto"/>
            </w:tcBorders>
            <w:shd w:val="clear" w:color="auto" w:fill="FFFFFF"/>
          </w:tcPr>
          <w:p w14:paraId="1BDE71AB" w14:textId="77777777" w:rsidR="008C36A6" w:rsidRPr="00463CFE" w:rsidRDefault="008C36A6" w:rsidP="00E32C01"/>
        </w:tc>
        <w:tc>
          <w:tcPr>
            <w:tcW w:w="3214" w:type="dxa"/>
            <w:tcBorders>
              <w:top w:val="single" w:sz="6" w:space="0" w:color="auto"/>
              <w:left w:val="single" w:sz="6" w:space="0" w:color="auto"/>
              <w:bottom w:val="single" w:sz="6" w:space="0" w:color="auto"/>
              <w:right w:val="single" w:sz="6" w:space="0" w:color="auto"/>
            </w:tcBorders>
            <w:shd w:val="clear" w:color="auto" w:fill="FFFFFF"/>
          </w:tcPr>
          <w:p w14:paraId="3FBB762D" w14:textId="77777777" w:rsidR="008C36A6" w:rsidRPr="00463CFE" w:rsidRDefault="008C36A6" w:rsidP="00E32C01">
            <w:pPr>
              <w:shd w:val="clear" w:color="auto" w:fill="FFFFFF"/>
              <w:rPr>
                <w:b/>
                <w:bCs/>
              </w:rPr>
            </w:pPr>
            <w:r>
              <w:rPr>
                <w:b/>
                <w:bCs/>
              </w:rPr>
              <w:t>Всего %</w:t>
            </w:r>
          </w:p>
        </w:tc>
        <w:tc>
          <w:tcPr>
            <w:tcW w:w="708" w:type="dxa"/>
            <w:tcBorders>
              <w:top w:val="single" w:sz="6" w:space="0" w:color="auto"/>
              <w:left w:val="single" w:sz="6" w:space="0" w:color="auto"/>
              <w:bottom w:val="single" w:sz="6" w:space="0" w:color="auto"/>
              <w:right w:val="single" w:sz="6" w:space="0" w:color="auto"/>
            </w:tcBorders>
            <w:shd w:val="clear" w:color="auto" w:fill="FFFFFF"/>
          </w:tcPr>
          <w:p w14:paraId="15B17A03" w14:textId="77777777" w:rsidR="008C36A6" w:rsidRPr="00463CFE" w:rsidRDefault="008C36A6" w:rsidP="00E32C01">
            <w:pPr>
              <w:shd w:val="clear" w:color="auto" w:fill="FFFFFF"/>
              <w:jc w:val="cente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54A27A83" w14:textId="77777777" w:rsidR="008C36A6" w:rsidRPr="00463CFE" w:rsidRDefault="008C36A6" w:rsidP="00E32C01">
            <w:pPr>
              <w:shd w:val="clear" w:color="auto" w:fill="FFFFFF"/>
              <w:jc w:val="center"/>
            </w:pPr>
            <w:r>
              <w:t>30%</w:t>
            </w:r>
          </w:p>
        </w:tc>
        <w:tc>
          <w:tcPr>
            <w:tcW w:w="850" w:type="dxa"/>
            <w:tcBorders>
              <w:top w:val="single" w:sz="6" w:space="0" w:color="auto"/>
              <w:left w:val="single" w:sz="6" w:space="0" w:color="auto"/>
              <w:bottom w:val="single" w:sz="6" w:space="0" w:color="auto"/>
              <w:right w:val="single" w:sz="6" w:space="0" w:color="auto"/>
            </w:tcBorders>
            <w:shd w:val="clear" w:color="auto" w:fill="FFFFFF"/>
          </w:tcPr>
          <w:p w14:paraId="7842E0FB" w14:textId="77777777" w:rsidR="008C36A6" w:rsidRPr="00463CFE" w:rsidRDefault="008C36A6" w:rsidP="00E32C01">
            <w:pPr>
              <w:shd w:val="clear" w:color="auto" w:fill="FFFFFF"/>
              <w:jc w:val="center"/>
            </w:pPr>
            <w:r>
              <w:t>25%</w:t>
            </w:r>
          </w:p>
        </w:tc>
        <w:tc>
          <w:tcPr>
            <w:tcW w:w="993" w:type="dxa"/>
            <w:tcBorders>
              <w:top w:val="single" w:sz="6" w:space="0" w:color="auto"/>
              <w:left w:val="single" w:sz="6" w:space="0" w:color="auto"/>
              <w:bottom w:val="single" w:sz="6" w:space="0" w:color="auto"/>
              <w:right w:val="single" w:sz="6" w:space="0" w:color="auto"/>
            </w:tcBorders>
            <w:shd w:val="clear" w:color="auto" w:fill="FFFFFF"/>
          </w:tcPr>
          <w:p w14:paraId="38BE04E1" w14:textId="77777777" w:rsidR="008C36A6" w:rsidRPr="00463CFE" w:rsidRDefault="008C36A6" w:rsidP="00E32C01">
            <w:pPr>
              <w:shd w:val="clear" w:color="auto" w:fill="FFFFFF"/>
              <w:jc w:val="center"/>
            </w:pPr>
            <w:r>
              <w:t>75%</w:t>
            </w:r>
          </w:p>
        </w:tc>
        <w:tc>
          <w:tcPr>
            <w:tcW w:w="850" w:type="dxa"/>
            <w:tcBorders>
              <w:top w:val="single" w:sz="6" w:space="0" w:color="auto"/>
              <w:left w:val="single" w:sz="6" w:space="0" w:color="auto"/>
              <w:bottom w:val="single" w:sz="6" w:space="0" w:color="auto"/>
              <w:right w:val="single" w:sz="6" w:space="0" w:color="auto"/>
            </w:tcBorders>
            <w:shd w:val="clear" w:color="auto" w:fill="FFFFFF"/>
          </w:tcPr>
          <w:p w14:paraId="6CCE03C7" w14:textId="77777777" w:rsidR="008C36A6" w:rsidRPr="00463CFE" w:rsidRDefault="008C36A6" w:rsidP="00E32C01">
            <w:pPr>
              <w:shd w:val="clear" w:color="auto" w:fill="FFFFFF"/>
              <w:jc w:val="center"/>
            </w:pPr>
            <w:r>
              <w:t>70%</w:t>
            </w:r>
          </w:p>
        </w:tc>
        <w:tc>
          <w:tcPr>
            <w:tcW w:w="1418" w:type="dxa"/>
            <w:tcBorders>
              <w:top w:val="single" w:sz="6" w:space="0" w:color="auto"/>
              <w:left w:val="single" w:sz="6" w:space="0" w:color="auto"/>
              <w:bottom w:val="single" w:sz="6" w:space="0" w:color="auto"/>
              <w:right w:val="single" w:sz="6" w:space="0" w:color="auto"/>
            </w:tcBorders>
            <w:shd w:val="clear" w:color="auto" w:fill="FFFFFF"/>
          </w:tcPr>
          <w:p w14:paraId="3673D38B" w14:textId="77777777" w:rsidR="008C36A6" w:rsidRPr="00463CFE" w:rsidRDefault="008C36A6" w:rsidP="00E32C01">
            <w:pPr>
              <w:rPr>
                <w:b/>
              </w:rPr>
            </w:pPr>
          </w:p>
        </w:tc>
      </w:tr>
    </w:tbl>
    <w:p w14:paraId="779E0964" w14:textId="77777777" w:rsidR="00597832" w:rsidRDefault="00597832" w:rsidP="008C36A6">
      <w:pPr>
        <w:pStyle w:val="1"/>
        <w:rPr>
          <w:rFonts w:ascii="Times New Roman" w:hAnsi="Times New Roman"/>
          <w:sz w:val="28"/>
          <w:szCs w:val="28"/>
        </w:rPr>
      </w:pPr>
      <w:bookmarkStart w:id="3" w:name="_Toc107572033"/>
    </w:p>
    <w:p w14:paraId="66EBD729" w14:textId="77777777" w:rsidR="00597832" w:rsidRDefault="00597832" w:rsidP="008C36A6">
      <w:pPr>
        <w:pStyle w:val="1"/>
        <w:rPr>
          <w:rFonts w:ascii="Times New Roman" w:hAnsi="Times New Roman"/>
          <w:sz w:val="28"/>
          <w:szCs w:val="28"/>
        </w:rPr>
      </w:pPr>
    </w:p>
    <w:p w14:paraId="246372A0" w14:textId="08CACB74" w:rsidR="008C36A6" w:rsidRPr="008C36A6" w:rsidRDefault="008C36A6" w:rsidP="008C36A6">
      <w:pPr>
        <w:pStyle w:val="1"/>
        <w:rPr>
          <w:rFonts w:ascii="Times New Roman" w:hAnsi="Times New Roman"/>
          <w:sz w:val="28"/>
          <w:szCs w:val="28"/>
        </w:rPr>
      </w:pPr>
      <w:r w:rsidRPr="008C36A6">
        <w:rPr>
          <w:rFonts w:ascii="Times New Roman" w:hAnsi="Times New Roman"/>
          <w:sz w:val="28"/>
          <w:szCs w:val="28"/>
        </w:rPr>
        <w:t xml:space="preserve">5.3. </w:t>
      </w:r>
      <w:proofErr w:type="spellStart"/>
      <w:r w:rsidRPr="008C36A6">
        <w:rPr>
          <w:rFonts w:ascii="Times New Roman" w:hAnsi="Times New Roman"/>
          <w:sz w:val="28"/>
          <w:szCs w:val="28"/>
        </w:rPr>
        <w:t>Содержание</w:t>
      </w:r>
      <w:proofErr w:type="spellEnd"/>
      <w:r w:rsidRPr="008C36A6">
        <w:rPr>
          <w:rFonts w:ascii="Times New Roman" w:hAnsi="Times New Roman"/>
          <w:sz w:val="28"/>
          <w:szCs w:val="28"/>
        </w:rPr>
        <w:t xml:space="preserve"> </w:t>
      </w:r>
      <w:proofErr w:type="spellStart"/>
      <w:r w:rsidRPr="008C36A6">
        <w:rPr>
          <w:rFonts w:ascii="Times New Roman" w:hAnsi="Times New Roman"/>
          <w:sz w:val="28"/>
          <w:szCs w:val="28"/>
        </w:rPr>
        <w:t>семинаров</w:t>
      </w:r>
      <w:proofErr w:type="spellEnd"/>
      <w:r w:rsidRPr="008C36A6">
        <w:rPr>
          <w:rFonts w:ascii="Times New Roman" w:hAnsi="Times New Roman"/>
          <w:sz w:val="28"/>
          <w:szCs w:val="28"/>
        </w:rPr>
        <w:t xml:space="preserve">, </w:t>
      </w:r>
      <w:proofErr w:type="spellStart"/>
      <w:r w:rsidRPr="008C36A6">
        <w:rPr>
          <w:rFonts w:ascii="Times New Roman" w:hAnsi="Times New Roman"/>
          <w:sz w:val="28"/>
          <w:szCs w:val="28"/>
        </w:rPr>
        <w:t>практических</w:t>
      </w:r>
      <w:proofErr w:type="spellEnd"/>
      <w:r w:rsidRPr="008C36A6">
        <w:rPr>
          <w:rFonts w:ascii="Times New Roman" w:hAnsi="Times New Roman"/>
          <w:sz w:val="28"/>
          <w:szCs w:val="28"/>
        </w:rPr>
        <w:t xml:space="preserve"> </w:t>
      </w:r>
      <w:proofErr w:type="spellStart"/>
      <w:r w:rsidRPr="008C36A6">
        <w:rPr>
          <w:rFonts w:ascii="Times New Roman" w:hAnsi="Times New Roman"/>
          <w:sz w:val="28"/>
          <w:szCs w:val="28"/>
        </w:rPr>
        <w:t>занятий</w:t>
      </w:r>
      <w:bookmarkEnd w:id="3"/>
      <w:proofErr w:type="spellEnd"/>
    </w:p>
    <w:p w14:paraId="163137AC" w14:textId="77777777" w:rsidR="008C36A6" w:rsidRPr="002603FD" w:rsidRDefault="008C36A6" w:rsidP="008C36A6"/>
    <w:tbl>
      <w:tblPr>
        <w:tblStyle w:val="a8"/>
        <w:tblW w:w="9417" w:type="dxa"/>
        <w:jc w:val="center"/>
        <w:tblLayout w:type="fixed"/>
        <w:tblLook w:val="04A0" w:firstRow="1" w:lastRow="0" w:firstColumn="1" w:lastColumn="0" w:noHBand="0" w:noVBand="1"/>
      </w:tblPr>
      <w:tblGrid>
        <w:gridCol w:w="2273"/>
        <w:gridCol w:w="5387"/>
        <w:gridCol w:w="1757"/>
      </w:tblGrid>
      <w:tr w:rsidR="008C36A6" w:rsidRPr="00300971" w14:paraId="44127B4D" w14:textId="77777777" w:rsidTr="00E32C01">
        <w:trPr>
          <w:trHeight w:val="559"/>
          <w:tblHeader/>
          <w:jc w:val="center"/>
        </w:trPr>
        <w:tc>
          <w:tcPr>
            <w:tcW w:w="2273" w:type="dxa"/>
            <w:hideMark/>
          </w:tcPr>
          <w:p w14:paraId="79318943" w14:textId="77777777" w:rsidR="008C36A6" w:rsidRPr="00300971" w:rsidRDefault="008C36A6" w:rsidP="00E32C01">
            <w:pPr>
              <w:widowControl w:val="0"/>
              <w:autoSpaceDE w:val="0"/>
              <w:autoSpaceDN w:val="0"/>
              <w:adjustRightInd w:val="0"/>
              <w:jc w:val="center"/>
              <w:rPr>
                <w:rFonts w:eastAsia="Calibri"/>
                <w:b/>
                <w:szCs w:val="24"/>
              </w:rPr>
            </w:pPr>
            <w:r w:rsidRPr="00300971">
              <w:rPr>
                <w:rFonts w:eastAsia="Calibri"/>
                <w:b/>
                <w:szCs w:val="24"/>
              </w:rPr>
              <w:t>Наименование тем (разделов) дисциплины</w:t>
            </w:r>
          </w:p>
        </w:tc>
        <w:tc>
          <w:tcPr>
            <w:tcW w:w="5387" w:type="dxa"/>
            <w:hideMark/>
          </w:tcPr>
          <w:p w14:paraId="7C6BCFFD" w14:textId="77777777" w:rsidR="008C36A6" w:rsidRPr="00300971" w:rsidRDefault="008C36A6" w:rsidP="00E32C01">
            <w:pPr>
              <w:autoSpaceDN w:val="0"/>
              <w:jc w:val="center"/>
              <w:rPr>
                <w:rFonts w:eastAsia="Calibri"/>
                <w:b/>
                <w:szCs w:val="24"/>
              </w:rPr>
            </w:pPr>
            <w:r w:rsidRPr="00300971">
              <w:rPr>
                <w:rFonts w:eastAsia="Calibri"/>
                <w:b/>
                <w:szCs w:val="24"/>
              </w:rPr>
              <w:t xml:space="preserve">Перечень вопросов для обсуждения на семинарских, </w:t>
            </w:r>
            <w:r w:rsidRPr="00300971">
              <w:rPr>
                <w:rFonts w:eastAsia="Calibri"/>
                <w:b/>
                <w:szCs w:val="24"/>
              </w:rPr>
              <w:br/>
              <w:t xml:space="preserve">практических занятиях, рекомендуемые источники </w:t>
            </w:r>
            <w:r w:rsidRPr="00300971">
              <w:rPr>
                <w:rFonts w:eastAsia="Calibri"/>
                <w:b/>
                <w:szCs w:val="24"/>
              </w:rPr>
              <w:br/>
              <w:t>из разделов 8,9</w:t>
            </w:r>
          </w:p>
        </w:tc>
        <w:tc>
          <w:tcPr>
            <w:tcW w:w="1757" w:type="dxa"/>
            <w:hideMark/>
          </w:tcPr>
          <w:p w14:paraId="4F171877" w14:textId="77777777" w:rsidR="008C36A6" w:rsidRPr="00300971" w:rsidRDefault="008C36A6" w:rsidP="00E32C01">
            <w:pPr>
              <w:autoSpaceDN w:val="0"/>
              <w:jc w:val="center"/>
              <w:rPr>
                <w:rFonts w:eastAsia="Calibri"/>
                <w:b/>
                <w:szCs w:val="24"/>
              </w:rPr>
            </w:pPr>
            <w:r w:rsidRPr="00300971">
              <w:rPr>
                <w:rFonts w:eastAsia="Calibri"/>
                <w:b/>
                <w:szCs w:val="24"/>
              </w:rPr>
              <w:t>Форма проведения занятия</w:t>
            </w:r>
          </w:p>
        </w:tc>
      </w:tr>
      <w:tr w:rsidR="008C36A6" w:rsidRPr="00300971" w14:paraId="558C329D" w14:textId="77777777" w:rsidTr="00E32C01">
        <w:trPr>
          <w:jc w:val="center"/>
        </w:trPr>
        <w:tc>
          <w:tcPr>
            <w:tcW w:w="2273" w:type="dxa"/>
            <w:tcBorders>
              <w:top w:val="single" w:sz="6" w:space="0" w:color="auto"/>
              <w:left w:val="single" w:sz="6" w:space="0" w:color="auto"/>
              <w:bottom w:val="single" w:sz="6" w:space="0" w:color="auto"/>
              <w:right w:val="single" w:sz="6" w:space="0" w:color="auto"/>
            </w:tcBorders>
            <w:shd w:val="clear" w:color="auto" w:fill="FFFFFF"/>
          </w:tcPr>
          <w:p w14:paraId="14110C4C" w14:textId="77777777" w:rsidR="008C36A6" w:rsidRPr="00C37B04" w:rsidRDefault="008C36A6" w:rsidP="00E32C01">
            <w:pPr>
              <w:ind w:right="-6"/>
              <w:rPr>
                <w:sz w:val="22"/>
                <w:szCs w:val="22"/>
              </w:rPr>
            </w:pPr>
            <w:r w:rsidRPr="00C37B04">
              <w:rPr>
                <w:sz w:val="22"/>
                <w:szCs w:val="22"/>
              </w:rPr>
              <w:t xml:space="preserve">Тема 1. Региональные структуры и процессы в глобальной экономической системе </w:t>
            </w:r>
          </w:p>
        </w:tc>
        <w:tc>
          <w:tcPr>
            <w:tcW w:w="5387" w:type="dxa"/>
          </w:tcPr>
          <w:p w14:paraId="6D11727C" w14:textId="77777777" w:rsidR="008C36A6" w:rsidRPr="00C37B04" w:rsidRDefault="008C36A6" w:rsidP="00E32C01">
            <w:pPr>
              <w:widowControl w:val="0"/>
              <w:autoSpaceDE w:val="0"/>
              <w:autoSpaceDN w:val="0"/>
              <w:adjustRightInd w:val="0"/>
              <w:rPr>
                <w:rFonts w:eastAsia="Calibri"/>
                <w:sz w:val="22"/>
                <w:szCs w:val="22"/>
              </w:rPr>
            </w:pPr>
            <w:r w:rsidRPr="00C37B04">
              <w:rPr>
                <w:rFonts w:eastAsia="Calibri"/>
                <w:sz w:val="22"/>
                <w:szCs w:val="22"/>
              </w:rPr>
              <w:t>Вопросы для обсуждения:</w:t>
            </w:r>
          </w:p>
          <w:p w14:paraId="5161E5B3" w14:textId="77777777" w:rsidR="008C36A6" w:rsidRPr="00C37B04" w:rsidRDefault="008C36A6" w:rsidP="00E32C01">
            <w:pPr>
              <w:pStyle w:val="a5"/>
              <w:widowControl w:val="0"/>
              <w:autoSpaceDE w:val="0"/>
              <w:autoSpaceDN w:val="0"/>
              <w:adjustRightInd w:val="0"/>
              <w:ind w:left="0"/>
              <w:rPr>
                <w:rFonts w:eastAsiaTheme="minorHAnsi"/>
                <w:sz w:val="22"/>
                <w:szCs w:val="22"/>
              </w:rPr>
            </w:pPr>
            <w:r w:rsidRPr="00C37B04">
              <w:rPr>
                <w:rFonts w:eastAsiaTheme="minorHAnsi"/>
                <w:sz w:val="22"/>
                <w:szCs w:val="22"/>
              </w:rPr>
              <w:t>1. Место региона в глобальной экономической системе.</w:t>
            </w:r>
          </w:p>
          <w:p w14:paraId="33B5D806" w14:textId="77777777" w:rsidR="008C36A6" w:rsidRPr="00C37B04" w:rsidRDefault="008C36A6" w:rsidP="00E32C01">
            <w:pPr>
              <w:pStyle w:val="a5"/>
              <w:widowControl w:val="0"/>
              <w:autoSpaceDE w:val="0"/>
              <w:autoSpaceDN w:val="0"/>
              <w:adjustRightInd w:val="0"/>
              <w:ind w:left="0"/>
              <w:rPr>
                <w:rFonts w:eastAsiaTheme="minorHAnsi"/>
                <w:sz w:val="22"/>
                <w:szCs w:val="22"/>
              </w:rPr>
            </w:pPr>
            <w:r w:rsidRPr="00C37B04">
              <w:rPr>
                <w:rFonts w:eastAsiaTheme="minorHAnsi"/>
                <w:sz w:val="22"/>
                <w:szCs w:val="22"/>
              </w:rPr>
              <w:t>2.  Региональные теории развития</w:t>
            </w:r>
          </w:p>
          <w:p w14:paraId="622D2968" w14:textId="77777777" w:rsidR="008C36A6" w:rsidRPr="00C37B04" w:rsidRDefault="008C36A6" w:rsidP="00E32C01">
            <w:pPr>
              <w:pStyle w:val="a5"/>
              <w:widowControl w:val="0"/>
              <w:autoSpaceDE w:val="0"/>
              <w:autoSpaceDN w:val="0"/>
              <w:adjustRightInd w:val="0"/>
              <w:ind w:left="0"/>
              <w:rPr>
                <w:rFonts w:eastAsiaTheme="minorHAnsi"/>
                <w:sz w:val="22"/>
                <w:szCs w:val="22"/>
              </w:rPr>
            </w:pPr>
            <w:r w:rsidRPr="00C37B04">
              <w:rPr>
                <w:rFonts w:eastAsiaTheme="minorHAnsi"/>
                <w:sz w:val="22"/>
                <w:szCs w:val="22"/>
              </w:rPr>
              <w:t>3. Образование макрорегионов</w:t>
            </w:r>
          </w:p>
          <w:p w14:paraId="799A62B4" w14:textId="77777777" w:rsidR="008C36A6" w:rsidRPr="00C37B04" w:rsidRDefault="008C36A6" w:rsidP="00E32C01">
            <w:pPr>
              <w:pStyle w:val="a5"/>
              <w:widowControl w:val="0"/>
              <w:autoSpaceDE w:val="0"/>
              <w:autoSpaceDN w:val="0"/>
              <w:adjustRightInd w:val="0"/>
              <w:ind w:left="0"/>
              <w:rPr>
                <w:rFonts w:eastAsiaTheme="minorHAnsi"/>
                <w:sz w:val="22"/>
                <w:szCs w:val="22"/>
              </w:rPr>
            </w:pPr>
            <w:r w:rsidRPr="00C37B04">
              <w:rPr>
                <w:rFonts w:eastAsiaTheme="minorHAnsi"/>
                <w:sz w:val="22"/>
                <w:szCs w:val="22"/>
              </w:rPr>
              <w:t>4. Глобальный центр: понятие, структура, динамика</w:t>
            </w:r>
          </w:p>
          <w:p w14:paraId="32C9911F" w14:textId="77777777" w:rsidR="008C36A6" w:rsidRPr="00C37B04" w:rsidRDefault="008C36A6" w:rsidP="00E32C01">
            <w:pPr>
              <w:pStyle w:val="a5"/>
              <w:widowControl w:val="0"/>
              <w:autoSpaceDE w:val="0"/>
              <w:autoSpaceDN w:val="0"/>
              <w:adjustRightInd w:val="0"/>
              <w:ind w:left="0"/>
              <w:rPr>
                <w:sz w:val="22"/>
                <w:szCs w:val="22"/>
              </w:rPr>
            </w:pPr>
            <w:r w:rsidRPr="00C37B04">
              <w:rPr>
                <w:rFonts w:eastAsiaTheme="minorHAnsi"/>
                <w:sz w:val="22"/>
                <w:szCs w:val="22"/>
              </w:rPr>
              <w:t xml:space="preserve">5. Глобальная </w:t>
            </w:r>
            <w:proofErr w:type="spellStart"/>
            <w:r w:rsidRPr="00C37B04">
              <w:rPr>
                <w:rFonts w:eastAsiaTheme="minorHAnsi"/>
                <w:sz w:val="22"/>
                <w:szCs w:val="22"/>
              </w:rPr>
              <w:t>полупериферия</w:t>
            </w:r>
            <w:proofErr w:type="spellEnd"/>
            <w:r w:rsidRPr="00C37B04">
              <w:rPr>
                <w:rFonts w:eastAsiaTheme="minorHAnsi"/>
                <w:sz w:val="22"/>
                <w:szCs w:val="22"/>
              </w:rPr>
              <w:t>: общие черты и различия</w:t>
            </w:r>
          </w:p>
          <w:p w14:paraId="79D12428" w14:textId="3B660C1A" w:rsidR="008C36A6" w:rsidRPr="007F57A9" w:rsidRDefault="008C36A6" w:rsidP="00E32C01">
            <w:pPr>
              <w:widowControl w:val="0"/>
              <w:autoSpaceDE w:val="0"/>
              <w:autoSpaceDN w:val="0"/>
              <w:adjustRightInd w:val="0"/>
              <w:rPr>
                <w:rFonts w:eastAsia="Calibri"/>
              </w:rPr>
            </w:pPr>
            <w:r w:rsidRPr="00C37B04">
              <w:rPr>
                <w:rFonts w:eastAsia="Calibri"/>
                <w:b/>
                <w:sz w:val="22"/>
                <w:szCs w:val="22"/>
                <w:lang w:eastAsia="zh-CN"/>
              </w:rPr>
              <w:t>Рекомендуемые источники:</w:t>
            </w:r>
            <w:r w:rsidRPr="00C37B04">
              <w:rPr>
                <w:rFonts w:eastAsia="Calibri"/>
                <w:sz w:val="22"/>
                <w:szCs w:val="22"/>
                <w:lang w:eastAsia="zh-CN"/>
              </w:rPr>
              <w:t xml:space="preserve"> Осн.8.1,</w:t>
            </w:r>
            <w:r w:rsidR="00C37B04" w:rsidRPr="00C37B04">
              <w:rPr>
                <w:rFonts w:eastAsia="Calibri"/>
                <w:sz w:val="22"/>
                <w:szCs w:val="22"/>
                <w:lang w:eastAsia="zh-CN"/>
              </w:rPr>
              <w:t>8.2,</w:t>
            </w:r>
            <w:r w:rsidRPr="00C37B04">
              <w:rPr>
                <w:rFonts w:eastAsia="Calibri"/>
                <w:sz w:val="22"/>
                <w:szCs w:val="22"/>
                <w:lang w:eastAsia="zh-CN"/>
              </w:rPr>
              <w:t>8.3.</w:t>
            </w:r>
            <w:r w:rsidRPr="00997279">
              <w:rPr>
                <w:rFonts w:eastAsia="Calibri"/>
                <w:lang w:eastAsia="zh-CN"/>
              </w:rPr>
              <w:t xml:space="preserve"> </w:t>
            </w:r>
          </w:p>
        </w:tc>
        <w:tc>
          <w:tcPr>
            <w:tcW w:w="1757" w:type="dxa"/>
          </w:tcPr>
          <w:p w14:paraId="676500D3" w14:textId="77777777" w:rsidR="008C36A6" w:rsidRPr="00C37B04" w:rsidRDefault="008C36A6" w:rsidP="00E32C01">
            <w:pPr>
              <w:widowControl w:val="0"/>
              <w:autoSpaceDE w:val="0"/>
              <w:autoSpaceDN w:val="0"/>
              <w:adjustRightInd w:val="0"/>
              <w:jc w:val="center"/>
              <w:rPr>
                <w:rFonts w:eastAsia="Calibri"/>
                <w:sz w:val="22"/>
                <w:szCs w:val="22"/>
              </w:rPr>
            </w:pPr>
            <w:r w:rsidRPr="00C37B04">
              <w:rPr>
                <w:rFonts w:eastAsia="Calibri"/>
                <w:sz w:val="22"/>
                <w:szCs w:val="22"/>
              </w:rPr>
              <w:t>опрос, устные ответы дискуссия, выполнение практико-ориентированных заданий</w:t>
            </w:r>
          </w:p>
          <w:p w14:paraId="28DD86E1" w14:textId="77777777" w:rsidR="008C36A6" w:rsidRPr="00300971" w:rsidRDefault="008C36A6" w:rsidP="00E32C01">
            <w:pPr>
              <w:widowControl w:val="0"/>
              <w:autoSpaceDE w:val="0"/>
              <w:autoSpaceDN w:val="0"/>
              <w:adjustRightInd w:val="0"/>
              <w:rPr>
                <w:rFonts w:eastAsia="Calibri"/>
              </w:rPr>
            </w:pPr>
          </w:p>
        </w:tc>
      </w:tr>
      <w:tr w:rsidR="008C36A6" w:rsidRPr="00300971" w14:paraId="0C211ABE" w14:textId="77777777" w:rsidTr="00E32C01">
        <w:trPr>
          <w:trHeight w:val="708"/>
          <w:jc w:val="center"/>
        </w:trPr>
        <w:tc>
          <w:tcPr>
            <w:tcW w:w="2273" w:type="dxa"/>
            <w:tcBorders>
              <w:top w:val="single" w:sz="6" w:space="0" w:color="auto"/>
              <w:left w:val="single" w:sz="6" w:space="0" w:color="auto"/>
              <w:bottom w:val="single" w:sz="6" w:space="0" w:color="auto"/>
              <w:right w:val="single" w:sz="6" w:space="0" w:color="auto"/>
            </w:tcBorders>
            <w:shd w:val="clear" w:color="auto" w:fill="FFFFFF"/>
          </w:tcPr>
          <w:p w14:paraId="7E7E98CF" w14:textId="77777777" w:rsidR="008C36A6" w:rsidRPr="006F72B0" w:rsidRDefault="008C36A6" w:rsidP="00E32C01">
            <w:pPr>
              <w:pStyle w:val="a7"/>
              <w:rPr>
                <w:rFonts w:eastAsiaTheme="minorEastAsia"/>
                <w:sz w:val="22"/>
                <w:szCs w:val="22"/>
              </w:rPr>
            </w:pPr>
            <w:r w:rsidRPr="006F72B0">
              <w:rPr>
                <w:sz w:val="22"/>
                <w:szCs w:val="22"/>
              </w:rPr>
              <w:t xml:space="preserve">Тема 2. </w:t>
            </w:r>
            <w:proofErr w:type="spellStart"/>
            <w:r w:rsidRPr="006F72B0">
              <w:rPr>
                <w:rFonts w:eastAsiaTheme="minorEastAsia"/>
                <w:sz w:val="22"/>
                <w:szCs w:val="22"/>
              </w:rPr>
              <w:t>Европейская</w:t>
            </w:r>
            <w:proofErr w:type="spellEnd"/>
            <w:r w:rsidRPr="006F72B0">
              <w:rPr>
                <w:rFonts w:eastAsiaTheme="minorEastAsia"/>
                <w:sz w:val="22"/>
                <w:szCs w:val="22"/>
              </w:rPr>
              <w:t xml:space="preserve"> интеграция и проблемы регионализации Европы.</w:t>
            </w:r>
            <w:r w:rsidRPr="006F72B0">
              <w:rPr>
                <w:rFonts w:ascii="TimesNewRomanPSMT" w:hAnsi="TimesNewRomanPSMT"/>
                <w:b/>
                <w:bCs/>
                <w:sz w:val="22"/>
                <w:szCs w:val="22"/>
              </w:rPr>
              <w:t xml:space="preserve"> </w:t>
            </w:r>
            <w:r w:rsidRPr="006F72B0">
              <w:rPr>
                <w:rFonts w:eastAsiaTheme="minorEastAsia"/>
                <w:sz w:val="22"/>
                <w:szCs w:val="22"/>
              </w:rPr>
              <w:t xml:space="preserve">Интеграционные проекты  </w:t>
            </w:r>
            <w:proofErr w:type="spellStart"/>
            <w:r w:rsidRPr="006F72B0">
              <w:rPr>
                <w:rFonts w:eastAsiaTheme="minorEastAsia"/>
                <w:sz w:val="22"/>
                <w:szCs w:val="22"/>
              </w:rPr>
              <w:t>Севернои</w:t>
            </w:r>
            <w:proofErr w:type="spellEnd"/>
            <w:r w:rsidRPr="006F72B0">
              <w:rPr>
                <w:rFonts w:eastAsiaTheme="minorEastAsia"/>
                <w:sz w:val="22"/>
                <w:szCs w:val="22"/>
              </w:rPr>
              <w:t>̆ Америки и</w:t>
            </w:r>
            <w:r w:rsidRPr="006F72B0">
              <w:rPr>
                <w:rFonts w:eastAsiaTheme="minorEastAsia"/>
                <w:b/>
                <w:bCs/>
                <w:color w:val="000000"/>
                <w:sz w:val="22"/>
                <w:szCs w:val="22"/>
              </w:rPr>
              <w:t xml:space="preserve"> </w:t>
            </w:r>
            <w:proofErr w:type="spellStart"/>
            <w:r w:rsidRPr="006F72B0">
              <w:rPr>
                <w:rFonts w:eastAsiaTheme="minorEastAsia"/>
                <w:sz w:val="22"/>
                <w:szCs w:val="22"/>
              </w:rPr>
              <w:t>Латиноамериканскии</w:t>
            </w:r>
            <w:proofErr w:type="spellEnd"/>
            <w:r w:rsidRPr="006F72B0">
              <w:rPr>
                <w:rFonts w:eastAsiaTheme="minorEastAsia"/>
                <w:sz w:val="22"/>
                <w:szCs w:val="22"/>
              </w:rPr>
              <w:t xml:space="preserve">̆ регионализм </w:t>
            </w:r>
          </w:p>
          <w:p w14:paraId="59B92CFE" w14:textId="77777777" w:rsidR="008C36A6" w:rsidRPr="00300971" w:rsidRDefault="008C36A6" w:rsidP="00E32C01">
            <w:pPr>
              <w:ind w:right="-6"/>
              <w:jc w:val="both"/>
            </w:pPr>
          </w:p>
        </w:tc>
        <w:tc>
          <w:tcPr>
            <w:tcW w:w="5387" w:type="dxa"/>
          </w:tcPr>
          <w:p w14:paraId="2FFFE66A" w14:textId="77777777" w:rsidR="008C36A6" w:rsidRPr="006F72B0" w:rsidRDefault="008C36A6" w:rsidP="00E32C01">
            <w:pPr>
              <w:widowControl w:val="0"/>
              <w:autoSpaceDE w:val="0"/>
              <w:autoSpaceDN w:val="0"/>
              <w:adjustRightInd w:val="0"/>
              <w:rPr>
                <w:rFonts w:eastAsiaTheme="minorHAnsi"/>
                <w:sz w:val="22"/>
                <w:szCs w:val="22"/>
              </w:rPr>
            </w:pPr>
            <w:r w:rsidRPr="006F72B0">
              <w:rPr>
                <w:rFonts w:eastAsiaTheme="minorHAnsi"/>
                <w:sz w:val="22"/>
                <w:szCs w:val="22"/>
              </w:rPr>
              <w:t>Вопросы для обсуждения:</w:t>
            </w:r>
          </w:p>
          <w:p w14:paraId="073737B2" w14:textId="77777777" w:rsidR="008C36A6" w:rsidRPr="006F72B0" w:rsidRDefault="008C36A6" w:rsidP="00E32C01">
            <w:pPr>
              <w:pStyle w:val="a5"/>
              <w:widowControl w:val="0"/>
              <w:numPr>
                <w:ilvl w:val="0"/>
                <w:numId w:val="24"/>
              </w:numPr>
              <w:tabs>
                <w:tab w:val="left" w:pos="174"/>
              </w:tabs>
              <w:autoSpaceDE w:val="0"/>
              <w:autoSpaceDN w:val="0"/>
              <w:adjustRightInd w:val="0"/>
              <w:ind w:left="0" w:firstLine="0"/>
              <w:contextualSpacing/>
              <w:jc w:val="both"/>
              <w:rPr>
                <w:rFonts w:eastAsiaTheme="minorHAnsi"/>
                <w:sz w:val="22"/>
                <w:szCs w:val="22"/>
              </w:rPr>
            </w:pPr>
            <w:r w:rsidRPr="006F72B0">
              <w:rPr>
                <w:rFonts w:eastAsiaTheme="minorHAnsi"/>
                <w:sz w:val="22"/>
                <w:szCs w:val="22"/>
              </w:rPr>
              <w:t xml:space="preserve">Основные проблемы и противоречия </w:t>
            </w:r>
            <w:proofErr w:type="spellStart"/>
            <w:r w:rsidRPr="006F72B0">
              <w:rPr>
                <w:rFonts w:eastAsiaTheme="minorHAnsi"/>
                <w:sz w:val="22"/>
                <w:szCs w:val="22"/>
              </w:rPr>
              <w:t>европейского</w:t>
            </w:r>
            <w:proofErr w:type="spellEnd"/>
            <w:r w:rsidRPr="006F72B0">
              <w:rPr>
                <w:rFonts w:eastAsiaTheme="minorHAnsi"/>
                <w:sz w:val="22"/>
                <w:szCs w:val="22"/>
              </w:rPr>
              <w:t xml:space="preserve"> интеграционного процесса. </w:t>
            </w:r>
          </w:p>
          <w:p w14:paraId="6C604A34" w14:textId="77777777" w:rsidR="008C36A6" w:rsidRPr="006F72B0" w:rsidRDefault="008C36A6" w:rsidP="00E32C01">
            <w:pPr>
              <w:pStyle w:val="a5"/>
              <w:widowControl w:val="0"/>
              <w:numPr>
                <w:ilvl w:val="0"/>
                <w:numId w:val="24"/>
              </w:numPr>
              <w:tabs>
                <w:tab w:val="left" w:pos="174"/>
              </w:tabs>
              <w:autoSpaceDE w:val="0"/>
              <w:autoSpaceDN w:val="0"/>
              <w:adjustRightInd w:val="0"/>
              <w:ind w:left="0" w:firstLine="0"/>
              <w:contextualSpacing/>
              <w:jc w:val="both"/>
              <w:rPr>
                <w:rFonts w:eastAsiaTheme="minorHAnsi"/>
                <w:sz w:val="22"/>
                <w:szCs w:val="22"/>
              </w:rPr>
            </w:pPr>
            <w:r w:rsidRPr="006F72B0">
              <w:rPr>
                <w:rFonts w:eastAsiaTheme="minorHAnsi"/>
                <w:sz w:val="22"/>
                <w:szCs w:val="22"/>
              </w:rPr>
              <w:t xml:space="preserve"> Современное положение и перспективы развития </w:t>
            </w:r>
            <w:proofErr w:type="spellStart"/>
            <w:r w:rsidRPr="006F72B0">
              <w:rPr>
                <w:rFonts w:eastAsiaTheme="minorHAnsi"/>
                <w:sz w:val="22"/>
                <w:szCs w:val="22"/>
              </w:rPr>
              <w:t>европейскои</w:t>
            </w:r>
            <w:proofErr w:type="spellEnd"/>
            <w:r w:rsidRPr="006F72B0">
              <w:rPr>
                <w:rFonts w:eastAsiaTheme="minorHAnsi"/>
                <w:sz w:val="22"/>
                <w:szCs w:val="22"/>
              </w:rPr>
              <w:t xml:space="preserve">̆ интеграции </w:t>
            </w:r>
          </w:p>
          <w:p w14:paraId="450BA2FA" w14:textId="77777777" w:rsidR="008C36A6" w:rsidRPr="006F72B0" w:rsidRDefault="008C36A6" w:rsidP="00E32C01">
            <w:pPr>
              <w:pStyle w:val="a5"/>
              <w:widowControl w:val="0"/>
              <w:numPr>
                <w:ilvl w:val="0"/>
                <w:numId w:val="24"/>
              </w:numPr>
              <w:tabs>
                <w:tab w:val="left" w:pos="174"/>
              </w:tabs>
              <w:autoSpaceDE w:val="0"/>
              <w:autoSpaceDN w:val="0"/>
              <w:adjustRightInd w:val="0"/>
              <w:ind w:left="0" w:firstLine="0"/>
              <w:contextualSpacing/>
              <w:jc w:val="both"/>
              <w:rPr>
                <w:rFonts w:eastAsiaTheme="minorHAnsi"/>
                <w:sz w:val="22"/>
                <w:szCs w:val="22"/>
              </w:rPr>
            </w:pPr>
            <w:r w:rsidRPr="006F72B0">
              <w:rPr>
                <w:rFonts w:eastAsiaTheme="minorHAnsi"/>
                <w:sz w:val="22"/>
                <w:szCs w:val="22"/>
              </w:rPr>
              <w:t xml:space="preserve"> Развитие интеграционных процессов в Латинской Америке, особенности латиноамериканского регионализма. </w:t>
            </w:r>
          </w:p>
          <w:p w14:paraId="6A7834D9" w14:textId="77777777" w:rsidR="008C36A6" w:rsidRPr="006F72B0" w:rsidRDefault="008C36A6" w:rsidP="00E32C01">
            <w:pPr>
              <w:pStyle w:val="a5"/>
              <w:widowControl w:val="0"/>
              <w:numPr>
                <w:ilvl w:val="0"/>
                <w:numId w:val="24"/>
              </w:numPr>
              <w:tabs>
                <w:tab w:val="left" w:pos="174"/>
              </w:tabs>
              <w:autoSpaceDE w:val="0"/>
              <w:autoSpaceDN w:val="0"/>
              <w:adjustRightInd w:val="0"/>
              <w:ind w:left="0" w:firstLine="0"/>
              <w:contextualSpacing/>
              <w:jc w:val="both"/>
              <w:rPr>
                <w:rFonts w:eastAsiaTheme="minorHAnsi"/>
                <w:sz w:val="22"/>
                <w:szCs w:val="22"/>
              </w:rPr>
            </w:pPr>
            <w:r w:rsidRPr="006F72B0">
              <w:rPr>
                <w:rFonts w:eastAsiaTheme="minorHAnsi"/>
                <w:sz w:val="22"/>
                <w:szCs w:val="22"/>
              </w:rPr>
              <w:t xml:space="preserve">Становление, общая характеристика и особенности развития интеграционных процессов в регионе </w:t>
            </w:r>
            <w:proofErr w:type="spellStart"/>
            <w:r w:rsidRPr="006F72B0">
              <w:rPr>
                <w:rFonts w:eastAsiaTheme="minorHAnsi"/>
                <w:sz w:val="22"/>
                <w:szCs w:val="22"/>
              </w:rPr>
              <w:t>Севернои</w:t>
            </w:r>
            <w:proofErr w:type="spellEnd"/>
            <w:r w:rsidRPr="006F72B0">
              <w:rPr>
                <w:rFonts w:eastAsiaTheme="minorHAnsi"/>
                <w:sz w:val="22"/>
                <w:szCs w:val="22"/>
              </w:rPr>
              <w:t xml:space="preserve">̆ Америки. </w:t>
            </w:r>
          </w:p>
          <w:p w14:paraId="2090557B" w14:textId="77777777" w:rsidR="008C36A6" w:rsidRPr="006F72B0" w:rsidRDefault="008C36A6" w:rsidP="00E32C01">
            <w:pPr>
              <w:pStyle w:val="a5"/>
              <w:widowControl w:val="0"/>
              <w:numPr>
                <w:ilvl w:val="0"/>
                <w:numId w:val="24"/>
              </w:numPr>
              <w:tabs>
                <w:tab w:val="left" w:pos="174"/>
              </w:tabs>
              <w:autoSpaceDE w:val="0"/>
              <w:autoSpaceDN w:val="0"/>
              <w:adjustRightInd w:val="0"/>
              <w:ind w:left="0" w:firstLine="0"/>
              <w:contextualSpacing/>
              <w:jc w:val="both"/>
              <w:rPr>
                <w:rFonts w:eastAsiaTheme="minorHAnsi"/>
                <w:sz w:val="22"/>
                <w:szCs w:val="22"/>
              </w:rPr>
            </w:pPr>
            <w:r w:rsidRPr="006F72B0">
              <w:rPr>
                <w:rFonts w:eastAsiaTheme="minorHAnsi"/>
                <w:sz w:val="22"/>
                <w:szCs w:val="22"/>
              </w:rPr>
              <w:t xml:space="preserve"> Оптимальные модели и возможные направления </w:t>
            </w:r>
            <w:proofErr w:type="spellStart"/>
            <w:r w:rsidRPr="006F72B0">
              <w:rPr>
                <w:rFonts w:eastAsiaTheme="minorHAnsi"/>
                <w:sz w:val="22"/>
                <w:szCs w:val="22"/>
              </w:rPr>
              <w:t>дальнейшего</w:t>
            </w:r>
            <w:proofErr w:type="spellEnd"/>
            <w:r w:rsidRPr="006F72B0">
              <w:rPr>
                <w:rFonts w:eastAsiaTheme="minorHAnsi"/>
                <w:sz w:val="22"/>
                <w:szCs w:val="22"/>
              </w:rPr>
              <w:t xml:space="preserve"> развития </w:t>
            </w:r>
            <w:proofErr w:type="spellStart"/>
            <w:r w:rsidRPr="006F72B0">
              <w:rPr>
                <w:rFonts w:eastAsiaTheme="minorHAnsi"/>
                <w:sz w:val="22"/>
                <w:szCs w:val="22"/>
              </w:rPr>
              <w:t>североамериканскои</w:t>
            </w:r>
            <w:proofErr w:type="spellEnd"/>
            <w:r w:rsidRPr="006F72B0">
              <w:rPr>
                <w:rFonts w:eastAsiaTheme="minorHAnsi"/>
                <w:sz w:val="22"/>
                <w:szCs w:val="22"/>
              </w:rPr>
              <w:t>̆ интеграции</w:t>
            </w:r>
          </w:p>
          <w:p w14:paraId="5C2C11B2" w14:textId="279BBF79" w:rsidR="008C36A6" w:rsidRPr="006F72B0" w:rsidRDefault="008C36A6" w:rsidP="00E32C01">
            <w:pPr>
              <w:widowControl w:val="0"/>
              <w:autoSpaceDE w:val="0"/>
              <w:autoSpaceDN w:val="0"/>
              <w:adjustRightInd w:val="0"/>
              <w:rPr>
                <w:rFonts w:eastAsiaTheme="minorHAnsi"/>
                <w:sz w:val="22"/>
                <w:szCs w:val="22"/>
              </w:rPr>
            </w:pPr>
            <w:r w:rsidRPr="006F72B0">
              <w:rPr>
                <w:rFonts w:eastAsiaTheme="minorHAnsi"/>
                <w:sz w:val="22"/>
                <w:szCs w:val="22"/>
                <w:lang w:eastAsia="en-US"/>
              </w:rPr>
              <w:t xml:space="preserve">Рекомендуемые источники: </w:t>
            </w:r>
            <w:proofErr w:type="spellStart"/>
            <w:r w:rsidRPr="006F72B0">
              <w:rPr>
                <w:rFonts w:eastAsiaTheme="minorHAnsi"/>
                <w:sz w:val="22"/>
                <w:szCs w:val="22"/>
                <w:lang w:eastAsia="en-US"/>
              </w:rPr>
              <w:t>Осн</w:t>
            </w:r>
            <w:proofErr w:type="spellEnd"/>
            <w:r w:rsidRPr="006F72B0">
              <w:rPr>
                <w:rFonts w:eastAsiaTheme="minorHAnsi"/>
                <w:sz w:val="22"/>
                <w:szCs w:val="22"/>
                <w:lang w:eastAsia="en-US"/>
              </w:rPr>
              <w:t xml:space="preserve">. 8.1, 8.2, </w:t>
            </w:r>
            <w:r w:rsidR="006F72B0">
              <w:rPr>
                <w:rFonts w:eastAsiaTheme="minorHAnsi"/>
                <w:sz w:val="22"/>
                <w:szCs w:val="22"/>
                <w:lang w:eastAsia="en-US"/>
              </w:rPr>
              <w:t xml:space="preserve">Доп. </w:t>
            </w:r>
            <w:r w:rsidRPr="006F72B0">
              <w:rPr>
                <w:rFonts w:eastAsiaTheme="minorHAnsi"/>
                <w:sz w:val="22"/>
                <w:szCs w:val="22"/>
                <w:lang w:eastAsia="en-US"/>
              </w:rPr>
              <w:t>8.</w:t>
            </w:r>
            <w:r w:rsidR="006F72B0">
              <w:rPr>
                <w:rFonts w:eastAsiaTheme="minorHAnsi"/>
                <w:sz w:val="22"/>
                <w:szCs w:val="22"/>
                <w:lang w:eastAsia="en-US"/>
              </w:rPr>
              <w:t>5</w:t>
            </w:r>
            <w:r w:rsidRPr="006F72B0">
              <w:rPr>
                <w:rFonts w:eastAsiaTheme="minorHAnsi"/>
                <w:sz w:val="22"/>
                <w:szCs w:val="22"/>
                <w:lang w:eastAsia="en-US"/>
              </w:rPr>
              <w:t>, 8.</w:t>
            </w:r>
            <w:r w:rsidR="006F72B0">
              <w:rPr>
                <w:rFonts w:eastAsiaTheme="minorHAnsi"/>
                <w:sz w:val="22"/>
                <w:szCs w:val="22"/>
                <w:lang w:eastAsia="en-US"/>
              </w:rPr>
              <w:t>9</w:t>
            </w:r>
          </w:p>
        </w:tc>
        <w:tc>
          <w:tcPr>
            <w:tcW w:w="1757" w:type="dxa"/>
          </w:tcPr>
          <w:p w14:paraId="21AFB47B" w14:textId="77777777" w:rsidR="008C36A6" w:rsidRPr="006F72B0" w:rsidRDefault="008C36A6" w:rsidP="00E32C01">
            <w:pPr>
              <w:widowControl w:val="0"/>
              <w:autoSpaceDE w:val="0"/>
              <w:autoSpaceDN w:val="0"/>
              <w:adjustRightInd w:val="0"/>
              <w:jc w:val="center"/>
              <w:rPr>
                <w:rFonts w:eastAsia="Calibri"/>
                <w:sz w:val="22"/>
                <w:szCs w:val="22"/>
              </w:rPr>
            </w:pPr>
            <w:r w:rsidRPr="006F72B0">
              <w:rPr>
                <w:rFonts w:eastAsia="Calibri"/>
                <w:sz w:val="22"/>
                <w:szCs w:val="22"/>
              </w:rPr>
              <w:t>опрос, устные ответы дискуссия, выполнение практико-ориентированных заданий</w:t>
            </w:r>
          </w:p>
          <w:p w14:paraId="6CAB8BDA" w14:textId="77777777" w:rsidR="008C36A6" w:rsidRPr="00300971" w:rsidRDefault="008C36A6" w:rsidP="00E32C01">
            <w:pPr>
              <w:widowControl w:val="0"/>
              <w:autoSpaceDE w:val="0"/>
              <w:autoSpaceDN w:val="0"/>
              <w:adjustRightInd w:val="0"/>
              <w:jc w:val="center"/>
              <w:rPr>
                <w:rFonts w:eastAsia="Calibri"/>
              </w:rPr>
            </w:pPr>
          </w:p>
        </w:tc>
      </w:tr>
      <w:tr w:rsidR="008C36A6" w:rsidRPr="00300971" w14:paraId="0C7C0B19" w14:textId="77777777" w:rsidTr="00E32C01">
        <w:trPr>
          <w:jc w:val="center"/>
        </w:trPr>
        <w:tc>
          <w:tcPr>
            <w:tcW w:w="2273" w:type="dxa"/>
            <w:tcBorders>
              <w:top w:val="single" w:sz="6" w:space="0" w:color="auto"/>
              <w:left w:val="single" w:sz="6" w:space="0" w:color="auto"/>
              <w:bottom w:val="single" w:sz="6" w:space="0" w:color="auto"/>
              <w:right w:val="single" w:sz="6" w:space="0" w:color="auto"/>
            </w:tcBorders>
            <w:shd w:val="clear" w:color="auto" w:fill="FFFFFF"/>
          </w:tcPr>
          <w:p w14:paraId="6D0B97C1" w14:textId="77777777" w:rsidR="008C36A6" w:rsidRPr="006F72B0" w:rsidRDefault="008C36A6" w:rsidP="00E32C01">
            <w:pPr>
              <w:shd w:val="clear" w:color="auto" w:fill="FFFFFF"/>
              <w:rPr>
                <w:sz w:val="22"/>
                <w:szCs w:val="22"/>
              </w:rPr>
            </w:pPr>
            <w:r w:rsidRPr="006F72B0">
              <w:rPr>
                <w:sz w:val="22"/>
                <w:szCs w:val="22"/>
              </w:rPr>
              <w:t xml:space="preserve">Тема 3. Становление новых форматов международного экономического сотрудничества на уровне стран и регионов Азии, Африки, Ближнего Востока </w:t>
            </w:r>
          </w:p>
        </w:tc>
        <w:tc>
          <w:tcPr>
            <w:tcW w:w="5387" w:type="dxa"/>
          </w:tcPr>
          <w:p w14:paraId="70C9B1CF" w14:textId="77777777" w:rsidR="008C36A6" w:rsidRPr="006F72B0" w:rsidRDefault="008C36A6" w:rsidP="00E32C01">
            <w:pPr>
              <w:widowControl w:val="0"/>
              <w:autoSpaceDE w:val="0"/>
              <w:autoSpaceDN w:val="0"/>
              <w:adjustRightInd w:val="0"/>
              <w:rPr>
                <w:rFonts w:eastAsia="Calibri"/>
                <w:sz w:val="22"/>
                <w:szCs w:val="22"/>
              </w:rPr>
            </w:pPr>
            <w:r w:rsidRPr="006F72B0">
              <w:rPr>
                <w:rFonts w:eastAsia="Calibri"/>
                <w:sz w:val="22"/>
                <w:szCs w:val="22"/>
              </w:rPr>
              <w:t>Вопросы для обсуждения:</w:t>
            </w:r>
          </w:p>
          <w:p w14:paraId="04B74538" w14:textId="77777777" w:rsidR="008C36A6" w:rsidRPr="006F72B0" w:rsidRDefault="008C36A6" w:rsidP="00E32C01">
            <w:pPr>
              <w:pStyle w:val="a5"/>
              <w:widowControl w:val="0"/>
              <w:numPr>
                <w:ilvl w:val="0"/>
                <w:numId w:val="25"/>
              </w:numPr>
              <w:tabs>
                <w:tab w:val="left" w:pos="174"/>
              </w:tabs>
              <w:autoSpaceDE w:val="0"/>
              <w:autoSpaceDN w:val="0"/>
              <w:adjustRightInd w:val="0"/>
              <w:ind w:left="0" w:firstLine="0"/>
              <w:contextualSpacing/>
              <w:rPr>
                <w:sz w:val="22"/>
                <w:szCs w:val="22"/>
              </w:rPr>
            </w:pPr>
            <w:r w:rsidRPr="006F72B0">
              <w:rPr>
                <w:rFonts w:eastAsiaTheme="minorHAnsi"/>
                <w:sz w:val="22"/>
                <w:szCs w:val="22"/>
              </w:rPr>
              <w:t xml:space="preserve"> Развитие региональных процессов в Южной Азии. </w:t>
            </w:r>
          </w:p>
          <w:p w14:paraId="05E721EE" w14:textId="77777777" w:rsidR="008C36A6" w:rsidRPr="006F72B0" w:rsidRDefault="008C36A6" w:rsidP="00E32C01">
            <w:pPr>
              <w:pStyle w:val="a5"/>
              <w:widowControl w:val="0"/>
              <w:numPr>
                <w:ilvl w:val="0"/>
                <w:numId w:val="25"/>
              </w:numPr>
              <w:tabs>
                <w:tab w:val="left" w:pos="174"/>
              </w:tabs>
              <w:autoSpaceDE w:val="0"/>
              <w:autoSpaceDN w:val="0"/>
              <w:adjustRightInd w:val="0"/>
              <w:ind w:left="0" w:firstLine="0"/>
              <w:contextualSpacing/>
              <w:rPr>
                <w:sz w:val="22"/>
                <w:szCs w:val="22"/>
              </w:rPr>
            </w:pPr>
            <w:r w:rsidRPr="006F72B0">
              <w:rPr>
                <w:rFonts w:eastAsiaTheme="minorHAnsi"/>
                <w:sz w:val="22"/>
                <w:szCs w:val="22"/>
              </w:rPr>
              <w:t xml:space="preserve">Региональные процессы в Юго-Восточной Азии, роль АСЕАН </w:t>
            </w:r>
          </w:p>
          <w:p w14:paraId="0F0D5DDD" w14:textId="77777777" w:rsidR="008C36A6" w:rsidRPr="006F72B0" w:rsidRDefault="008C36A6" w:rsidP="00E32C01">
            <w:pPr>
              <w:pStyle w:val="a5"/>
              <w:widowControl w:val="0"/>
              <w:numPr>
                <w:ilvl w:val="0"/>
                <w:numId w:val="25"/>
              </w:numPr>
              <w:tabs>
                <w:tab w:val="left" w:pos="174"/>
              </w:tabs>
              <w:autoSpaceDE w:val="0"/>
              <w:autoSpaceDN w:val="0"/>
              <w:adjustRightInd w:val="0"/>
              <w:ind w:left="0" w:firstLine="0"/>
              <w:contextualSpacing/>
              <w:rPr>
                <w:rFonts w:eastAsia="Calibri"/>
                <w:sz w:val="22"/>
                <w:szCs w:val="22"/>
              </w:rPr>
            </w:pPr>
            <w:r w:rsidRPr="006F72B0">
              <w:rPr>
                <w:rFonts w:eastAsiaTheme="minorHAnsi"/>
                <w:sz w:val="22"/>
                <w:szCs w:val="22"/>
              </w:rPr>
              <w:t>Северо-Восточная Азия: проблемы и перспективы региона. Роль КНР в регионе.</w:t>
            </w:r>
          </w:p>
          <w:p w14:paraId="0ED695D2" w14:textId="77777777" w:rsidR="008C36A6" w:rsidRPr="006F72B0" w:rsidRDefault="008C36A6" w:rsidP="00E32C01">
            <w:pPr>
              <w:pStyle w:val="a5"/>
              <w:widowControl w:val="0"/>
              <w:numPr>
                <w:ilvl w:val="0"/>
                <w:numId w:val="25"/>
              </w:numPr>
              <w:tabs>
                <w:tab w:val="left" w:pos="174"/>
              </w:tabs>
              <w:autoSpaceDE w:val="0"/>
              <w:autoSpaceDN w:val="0"/>
              <w:adjustRightInd w:val="0"/>
              <w:ind w:left="0" w:firstLine="0"/>
              <w:contextualSpacing/>
              <w:rPr>
                <w:rFonts w:eastAsia="Calibri"/>
                <w:sz w:val="22"/>
                <w:szCs w:val="22"/>
              </w:rPr>
            </w:pPr>
            <w:r w:rsidRPr="006F72B0">
              <w:rPr>
                <w:rFonts w:eastAsiaTheme="minorHAnsi"/>
                <w:sz w:val="22"/>
                <w:szCs w:val="22"/>
              </w:rPr>
              <w:t xml:space="preserve">Региональные проекты КНР </w:t>
            </w:r>
          </w:p>
          <w:p w14:paraId="593E450C" w14:textId="77777777" w:rsidR="008C36A6" w:rsidRPr="006F72B0" w:rsidRDefault="008C36A6" w:rsidP="00E32C01">
            <w:pPr>
              <w:pStyle w:val="a5"/>
              <w:widowControl w:val="0"/>
              <w:numPr>
                <w:ilvl w:val="0"/>
                <w:numId w:val="25"/>
              </w:numPr>
              <w:tabs>
                <w:tab w:val="left" w:pos="174"/>
              </w:tabs>
              <w:autoSpaceDE w:val="0"/>
              <w:autoSpaceDN w:val="0"/>
              <w:adjustRightInd w:val="0"/>
              <w:ind w:left="0" w:firstLine="0"/>
              <w:contextualSpacing/>
              <w:rPr>
                <w:rFonts w:eastAsiaTheme="minorHAnsi"/>
                <w:sz w:val="22"/>
                <w:szCs w:val="22"/>
              </w:rPr>
            </w:pPr>
            <w:r w:rsidRPr="006F72B0">
              <w:rPr>
                <w:rFonts w:eastAsiaTheme="minorHAnsi"/>
                <w:sz w:val="22"/>
                <w:szCs w:val="22"/>
              </w:rPr>
              <w:t>Региональные проекты на Ближнем Востоке</w:t>
            </w:r>
          </w:p>
          <w:p w14:paraId="44EBBA32" w14:textId="77777777" w:rsidR="008C36A6" w:rsidRPr="006F72B0" w:rsidRDefault="008C36A6" w:rsidP="00E32C01">
            <w:pPr>
              <w:pStyle w:val="a5"/>
              <w:widowControl w:val="0"/>
              <w:numPr>
                <w:ilvl w:val="0"/>
                <w:numId w:val="25"/>
              </w:numPr>
              <w:tabs>
                <w:tab w:val="left" w:pos="174"/>
              </w:tabs>
              <w:autoSpaceDE w:val="0"/>
              <w:autoSpaceDN w:val="0"/>
              <w:adjustRightInd w:val="0"/>
              <w:ind w:left="0" w:firstLine="0"/>
              <w:contextualSpacing/>
              <w:rPr>
                <w:rFonts w:eastAsiaTheme="minorHAnsi"/>
                <w:sz w:val="22"/>
                <w:szCs w:val="22"/>
              </w:rPr>
            </w:pPr>
            <w:r w:rsidRPr="006F72B0">
              <w:rPr>
                <w:rFonts w:eastAsiaTheme="minorHAnsi"/>
                <w:sz w:val="22"/>
                <w:szCs w:val="22"/>
              </w:rPr>
              <w:t xml:space="preserve"> Региональные интеграционные проекты в Африке</w:t>
            </w:r>
          </w:p>
          <w:p w14:paraId="2252EC07" w14:textId="3629E304" w:rsidR="008C36A6" w:rsidRPr="007F57A9" w:rsidRDefault="008C36A6" w:rsidP="00E32C01">
            <w:pPr>
              <w:widowControl w:val="0"/>
              <w:autoSpaceDE w:val="0"/>
              <w:autoSpaceDN w:val="0"/>
              <w:adjustRightInd w:val="0"/>
              <w:rPr>
                <w:rFonts w:eastAsia="Calibri"/>
              </w:rPr>
            </w:pPr>
            <w:r w:rsidRPr="006F72B0">
              <w:rPr>
                <w:rFonts w:eastAsia="Calibri"/>
                <w:b/>
                <w:sz w:val="22"/>
                <w:szCs w:val="22"/>
                <w:lang w:eastAsia="zh-CN"/>
              </w:rPr>
              <w:t>Рекомендуемые источники:</w:t>
            </w:r>
            <w:r w:rsidRPr="006F72B0">
              <w:rPr>
                <w:rFonts w:eastAsia="Calibri"/>
                <w:sz w:val="22"/>
                <w:szCs w:val="22"/>
                <w:lang w:eastAsia="zh-CN"/>
              </w:rPr>
              <w:t xml:space="preserve"> Осн.</w:t>
            </w:r>
            <w:r w:rsidR="006F72B0">
              <w:rPr>
                <w:rFonts w:eastAsia="Calibri"/>
                <w:sz w:val="22"/>
                <w:szCs w:val="22"/>
                <w:lang w:eastAsia="zh-CN"/>
              </w:rPr>
              <w:t>8.1,8.2,</w:t>
            </w:r>
            <w:r w:rsidRPr="006F72B0">
              <w:rPr>
                <w:rFonts w:eastAsia="Calibri"/>
                <w:sz w:val="22"/>
                <w:szCs w:val="22"/>
                <w:lang w:eastAsia="zh-CN"/>
              </w:rPr>
              <w:t xml:space="preserve"> Доп. 8.6, 8.</w:t>
            </w:r>
            <w:r w:rsidR="006F72B0">
              <w:rPr>
                <w:rFonts w:eastAsia="Calibri"/>
                <w:sz w:val="22"/>
                <w:szCs w:val="22"/>
                <w:lang w:eastAsia="zh-CN"/>
              </w:rPr>
              <w:t>7</w:t>
            </w:r>
          </w:p>
        </w:tc>
        <w:tc>
          <w:tcPr>
            <w:tcW w:w="1757" w:type="dxa"/>
          </w:tcPr>
          <w:p w14:paraId="6235968B" w14:textId="77777777" w:rsidR="008C36A6" w:rsidRPr="006F72B0" w:rsidRDefault="008C36A6" w:rsidP="00E32C01">
            <w:pPr>
              <w:widowControl w:val="0"/>
              <w:autoSpaceDE w:val="0"/>
              <w:autoSpaceDN w:val="0"/>
              <w:adjustRightInd w:val="0"/>
              <w:jc w:val="center"/>
              <w:rPr>
                <w:rFonts w:eastAsia="Calibri"/>
                <w:sz w:val="22"/>
                <w:szCs w:val="22"/>
              </w:rPr>
            </w:pPr>
            <w:r w:rsidRPr="006F72B0">
              <w:rPr>
                <w:rFonts w:eastAsia="Calibri"/>
                <w:sz w:val="22"/>
                <w:szCs w:val="22"/>
              </w:rPr>
              <w:t>опрос, устные ответы дискуссия, выполнение практико-ориентированных заданий</w:t>
            </w:r>
          </w:p>
          <w:p w14:paraId="3CDD2FB5" w14:textId="77777777" w:rsidR="008C36A6" w:rsidRPr="00300971" w:rsidRDefault="008C36A6" w:rsidP="00E32C01">
            <w:pPr>
              <w:widowControl w:val="0"/>
              <w:autoSpaceDE w:val="0"/>
              <w:autoSpaceDN w:val="0"/>
              <w:adjustRightInd w:val="0"/>
              <w:jc w:val="center"/>
              <w:rPr>
                <w:rFonts w:eastAsia="Calibri"/>
              </w:rPr>
            </w:pPr>
          </w:p>
        </w:tc>
      </w:tr>
      <w:tr w:rsidR="008C36A6" w:rsidRPr="00300971" w14:paraId="5F041249" w14:textId="77777777" w:rsidTr="00E32C01">
        <w:trPr>
          <w:jc w:val="center"/>
        </w:trPr>
        <w:tc>
          <w:tcPr>
            <w:tcW w:w="2273" w:type="dxa"/>
            <w:tcBorders>
              <w:top w:val="single" w:sz="6" w:space="0" w:color="auto"/>
              <w:left w:val="single" w:sz="6" w:space="0" w:color="auto"/>
              <w:bottom w:val="single" w:sz="6" w:space="0" w:color="auto"/>
              <w:right w:val="single" w:sz="6" w:space="0" w:color="auto"/>
            </w:tcBorders>
            <w:shd w:val="clear" w:color="auto" w:fill="FFFFFF"/>
          </w:tcPr>
          <w:p w14:paraId="0DC2777B" w14:textId="77777777" w:rsidR="008C36A6" w:rsidRPr="006F72B0" w:rsidRDefault="008C36A6" w:rsidP="00E32C01">
            <w:pPr>
              <w:ind w:right="-6"/>
              <w:rPr>
                <w:sz w:val="22"/>
                <w:szCs w:val="22"/>
              </w:rPr>
            </w:pPr>
            <w:r w:rsidRPr="006F72B0">
              <w:rPr>
                <w:sz w:val="22"/>
                <w:szCs w:val="22"/>
              </w:rPr>
              <w:t xml:space="preserve">Тема 4. Участие России в новых </w:t>
            </w:r>
            <w:r w:rsidRPr="006F72B0">
              <w:rPr>
                <w:sz w:val="22"/>
                <w:szCs w:val="22"/>
              </w:rPr>
              <w:lastRenderedPageBreak/>
              <w:t>форматах международной</w:t>
            </w:r>
            <w:r w:rsidRPr="006F72B0">
              <w:rPr>
                <w:b/>
                <w:bCs/>
                <w:sz w:val="22"/>
                <w:szCs w:val="22"/>
              </w:rPr>
              <w:t xml:space="preserve"> </w:t>
            </w:r>
            <w:r w:rsidRPr="006F72B0">
              <w:rPr>
                <w:sz w:val="22"/>
                <w:szCs w:val="22"/>
              </w:rPr>
              <w:t xml:space="preserve">экономической интеграции </w:t>
            </w:r>
          </w:p>
        </w:tc>
        <w:tc>
          <w:tcPr>
            <w:tcW w:w="5387" w:type="dxa"/>
          </w:tcPr>
          <w:p w14:paraId="786E6267" w14:textId="77777777" w:rsidR="008C36A6" w:rsidRPr="006F72B0" w:rsidRDefault="008C36A6" w:rsidP="00E32C01">
            <w:pPr>
              <w:widowControl w:val="0"/>
              <w:autoSpaceDE w:val="0"/>
              <w:autoSpaceDN w:val="0"/>
              <w:adjustRightInd w:val="0"/>
              <w:rPr>
                <w:rFonts w:eastAsia="Calibri"/>
                <w:sz w:val="22"/>
                <w:szCs w:val="22"/>
              </w:rPr>
            </w:pPr>
            <w:r w:rsidRPr="006F72B0">
              <w:rPr>
                <w:rFonts w:eastAsia="Calibri"/>
                <w:sz w:val="22"/>
                <w:szCs w:val="22"/>
              </w:rPr>
              <w:lastRenderedPageBreak/>
              <w:t>Вопросы для обсуждения:</w:t>
            </w:r>
          </w:p>
          <w:p w14:paraId="3DC1F684" w14:textId="77777777" w:rsidR="008C36A6" w:rsidRPr="006F72B0" w:rsidRDefault="008C36A6" w:rsidP="00E32C01">
            <w:pPr>
              <w:pStyle w:val="a5"/>
              <w:widowControl w:val="0"/>
              <w:numPr>
                <w:ilvl w:val="0"/>
                <w:numId w:val="26"/>
              </w:numPr>
              <w:tabs>
                <w:tab w:val="left" w:pos="174"/>
              </w:tabs>
              <w:autoSpaceDE w:val="0"/>
              <w:autoSpaceDN w:val="0"/>
              <w:adjustRightInd w:val="0"/>
              <w:ind w:left="0" w:firstLine="0"/>
              <w:contextualSpacing/>
              <w:rPr>
                <w:sz w:val="22"/>
                <w:szCs w:val="22"/>
              </w:rPr>
            </w:pPr>
            <w:r w:rsidRPr="006F72B0">
              <w:rPr>
                <w:rFonts w:eastAsiaTheme="minorHAnsi"/>
                <w:sz w:val="22"/>
                <w:szCs w:val="22"/>
              </w:rPr>
              <w:t xml:space="preserve">Проблемы участия РФ в СНГ. </w:t>
            </w:r>
          </w:p>
          <w:p w14:paraId="551AEB69" w14:textId="77777777" w:rsidR="008C36A6" w:rsidRPr="006F72B0" w:rsidRDefault="008C36A6" w:rsidP="00E32C01">
            <w:pPr>
              <w:pStyle w:val="a5"/>
              <w:widowControl w:val="0"/>
              <w:numPr>
                <w:ilvl w:val="0"/>
                <w:numId w:val="26"/>
              </w:numPr>
              <w:tabs>
                <w:tab w:val="left" w:pos="174"/>
              </w:tabs>
              <w:autoSpaceDE w:val="0"/>
              <w:autoSpaceDN w:val="0"/>
              <w:adjustRightInd w:val="0"/>
              <w:ind w:left="0" w:firstLine="0"/>
              <w:contextualSpacing/>
              <w:rPr>
                <w:sz w:val="22"/>
                <w:szCs w:val="22"/>
              </w:rPr>
            </w:pPr>
            <w:r w:rsidRPr="006F72B0">
              <w:rPr>
                <w:rFonts w:eastAsiaTheme="minorHAnsi"/>
                <w:sz w:val="22"/>
                <w:szCs w:val="22"/>
              </w:rPr>
              <w:lastRenderedPageBreak/>
              <w:t xml:space="preserve">Организация договора о </w:t>
            </w:r>
            <w:proofErr w:type="spellStart"/>
            <w:r w:rsidRPr="006F72B0">
              <w:rPr>
                <w:rFonts w:eastAsiaTheme="minorHAnsi"/>
                <w:sz w:val="22"/>
                <w:szCs w:val="22"/>
              </w:rPr>
              <w:t>коллективнои</w:t>
            </w:r>
            <w:proofErr w:type="spellEnd"/>
            <w:r w:rsidRPr="006F72B0">
              <w:rPr>
                <w:rFonts w:eastAsiaTheme="minorHAnsi"/>
                <w:sz w:val="22"/>
                <w:szCs w:val="22"/>
              </w:rPr>
              <w:t xml:space="preserve">̆ безопасности (ОДКБ). </w:t>
            </w:r>
          </w:p>
          <w:p w14:paraId="04C60399" w14:textId="77777777" w:rsidR="008C36A6" w:rsidRPr="006F72B0" w:rsidRDefault="008C36A6" w:rsidP="00E32C01">
            <w:pPr>
              <w:pStyle w:val="a5"/>
              <w:widowControl w:val="0"/>
              <w:numPr>
                <w:ilvl w:val="0"/>
                <w:numId w:val="26"/>
              </w:numPr>
              <w:tabs>
                <w:tab w:val="left" w:pos="174"/>
              </w:tabs>
              <w:autoSpaceDE w:val="0"/>
              <w:autoSpaceDN w:val="0"/>
              <w:adjustRightInd w:val="0"/>
              <w:ind w:left="0" w:firstLine="0"/>
              <w:contextualSpacing/>
              <w:rPr>
                <w:sz w:val="22"/>
                <w:szCs w:val="22"/>
              </w:rPr>
            </w:pPr>
            <w:proofErr w:type="spellStart"/>
            <w:r w:rsidRPr="006F72B0">
              <w:rPr>
                <w:rFonts w:eastAsiaTheme="minorHAnsi"/>
                <w:sz w:val="22"/>
                <w:szCs w:val="22"/>
              </w:rPr>
              <w:t>Шанхайская</w:t>
            </w:r>
            <w:proofErr w:type="spellEnd"/>
            <w:r w:rsidRPr="006F72B0">
              <w:rPr>
                <w:rFonts w:eastAsiaTheme="minorHAnsi"/>
                <w:sz w:val="22"/>
                <w:szCs w:val="22"/>
              </w:rPr>
              <w:t xml:space="preserve"> организация сотрудничества. </w:t>
            </w:r>
          </w:p>
          <w:p w14:paraId="3B84C000" w14:textId="77777777" w:rsidR="008C36A6" w:rsidRPr="006F72B0" w:rsidRDefault="008C36A6" w:rsidP="00E32C01">
            <w:pPr>
              <w:pStyle w:val="a5"/>
              <w:widowControl w:val="0"/>
              <w:numPr>
                <w:ilvl w:val="0"/>
                <w:numId w:val="26"/>
              </w:numPr>
              <w:tabs>
                <w:tab w:val="left" w:pos="174"/>
              </w:tabs>
              <w:autoSpaceDE w:val="0"/>
              <w:autoSpaceDN w:val="0"/>
              <w:adjustRightInd w:val="0"/>
              <w:ind w:left="0" w:firstLine="0"/>
              <w:contextualSpacing/>
              <w:rPr>
                <w:rFonts w:eastAsia="Calibri"/>
                <w:sz w:val="22"/>
                <w:szCs w:val="22"/>
              </w:rPr>
            </w:pPr>
            <w:r w:rsidRPr="006F72B0">
              <w:rPr>
                <w:rFonts w:eastAsiaTheme="minorHAnsi"/>
                <w:sz w:val="22"/>
                <w:szCs w:val="22"/>
              </w:rPr>
              <w:t>Современные интеграционные процессы в рамках БРИКС, БРИКС+.</w:t>
            </w:r>
          </w:p>
          <w:p w14:paraId="6EC69B69" w14:textId="77777777" w:rsidR="008C36A6" w:rsidRPr="006F72B0" w:rsidRDefault="008C36A6" w:rsidP="00E32C01">
            <w:pPr>
              <w:pStyle w:val="a5"/>
              <w:widowControl w:val="0"/>
              <w:numPr>
                <w:ilvl w:val="0"/>
                <w:numId w:val="26"/>
              </w:numPr>
              <w:tabs>
                <w:tab w:val="left" w:pos="174"/>
              </w:tabs>
              <w:autoSpaceDE w:val="0"/>
              <w:autoSpaceDN w:val="0"/>
              <w:adjustRightInd w:val="0"/>
              <w:ind w:left="0" w:firstLine="0"/>
              <w:contextualSpacing/>
              <w:rPr>
                <w:rFonts w:eastAsiaTheme="minorHAnsi"/>
                <w:sz w:val="22"/>
                <w:szCs w:val="22"/>
              </w:rPr>
            </w:pPr>
            <w:r w:rsidRPr="006F72B0">
              <w:rPr>
                <w:rFonts w:eastAsiaTheme="minorHAnsi"/>
                <w:sz w:val="22"/>
                <w:szCs w:val="22"/>
              </w:rPr>
              <w:t>Основные и приоритетные направления деятельности ЕАЭС.</w:t>
            </w:r>
          </w:p>
          <w:p w14:paraId="5444FC10" w14:textId="77777777" w:rsidR="008C36A6" w:rsidRPr="006F72B0" w:rsidRDefault="008C36A6" w:rsidP="00E32C01">
            <w:pPr>
              <w:pStyle w:val="a5"/>
              <w:widowControl w:val="0"/>
              <w:numPr>
                <w:ilvl w:val="0"/>
                <w:numId w:val="26"/>
              </w:numPr>
              <w:tabs>
                <w:tab w:val="left" w:pos="174"/>
              </w:tabs>
              <w:autoSpaceDE w:val="0"/>
              <w:autoSpaceDN w:val="0"/>
              <w:adjustRightInd w:val="0"/>
              <w:ind w:left="0" w:firstLine="0"/>
              <w:contextualSpacing/>
              <w:rPr>
                <w:rFonts w:eastAsiaTheme="minorHAnsi"/>
                <w:sz w:val="22"/>
                <w:szCs w:val="22"/>
              </w:rPr>
            </w:pPr>
            <w:r w:rsidRPr="006F72B0">
              <w:rPr>
                <w:rFonts w:eastAsiaTheme="minorHAnsi"/>
                <w:sz w:val="22"/>
                <w:szCs w:val="22"/>
              </w:rPr>
              <w:t>Проблемы участия РФ в региональных проектах</w:t>
            </w:r>
          </w:p>
          <w:p w14:paraId="7586C175" w14:textId="4D039891" w:rsidR="008C36A6" w:rsidRPr="007F57A9" w:rsidRDefault="008C36A6" w:rsidP="00E32C01">
            <w:pPr>
              <w:widowControl w:val="0"/>
              <w:autoSpaceDE w:val="0"/>
              <w:autoSpaceDN w:val="0"/>
              <w:adjustRightInd w:val="0"/>
              <w:rPr>
                <w:rFonts w:eastAsia="Calibri"/>
              </w:rPr>
            </w:pPr>
            <w:r w:rsidRPr="006F72B0">
              <w:rPr>
                <w:rFonts w:eastAsia="Calibri"/>
                <w:b/>
                <w:sz w:val="22"/>
                <w:szCs w:val="22"/>
                <w:lang w:eastAsia="zh-CN"/>
              </w:rPr>
              <w:t>Рекомендуемые источники:</w:t>
            </w:r>
            <w:r w:rsidRPr="006F72B0">
              <w:rPr>
                <w:rFonts w:eastAsia="Calibri"/>
                <w:sz w:val="22"/>
                <w:szCs w:val="22"/>
                <w:lang w:eastAsia="zh-CN"/>
              </w:rPr>
              <w:t xml:space="preserve"> </w:t>
            </w:r>
            <w:proofErr w:type="spellStart"/>
            <w:r w:rsidRPr="006F72B0">
              <w:rPr>
                <w:rFonts w:eastAsia="Calibri"/>
                <w:sz w:val="22"/>
                <w:szCs w:val="22"/>
                <w:lang w:eastAsia="zh-CN"/>
              </w:rPr>
              <w:t>Осн</w:t>
            </w:r>
            <w:proofErr w:type="spellEnd"/>
            <w:r w:rsidRPr="006F72B0">
              <w:rPr>
                <w:rFonts w:eastAsia="Calibri"/>
                <w:sz w:val="22"/>
                <w:szCs w:val="22"/>
                <w:lang w:eastAsia="zh-CN"/>
              </w:rPr>
              <w:t xml:space="preserve">. </w:t>
            </w:r>
            <w:r w:rsidR="006F72B0">
              <w:rPr>
                <w:rFonts w:eastAsia="Calibri"/>
                <w:sz w:val="22"/>
                <w:szCs w:val="22"/>
                <w:lang w:eastAsia="zh-CN"/>
              </w:rPr>
              <w:t>8.2,</w:t>
            </w:r>
            <w:r w:rsidRPr="006F72B0">
              <w:rPr>
                <w:rFonts w:eastAsia="Calibri"/>
                <w:sz w:val="22"/>
                <w:szCs w:val="22"/>
                <w:lang w:eastAsia="zh-CN"/>
              </w:rPr>
              <w:t>8.</w:t>
            </w:r>
            <w:r w:rsidR="006F72B0">
              <w:rPr>
                <w:rFonts w:eastAsia="Calibri"/>
                <w:sz w:val="22"/>
                <w:szCs w:val="22"/>
                <w:lang w:eastAsia="zh-CN"/>
              </w:rPr>
              <w:t>4</w:t>
            </w:r>
            <w:r w:rsidRPr="006F72B0">
              <w:rPr>
                <w:rFonts w:eastAsia="Calibri"/>
                <w:sz w:val="22"/>
                <w:szCs w:val="22"/>
                <w:lang w:eastAsia="zh-CN"/>
              </w:rPr>
              <w:t>, Доп. 8.</w:t>
            </w:r>
            <w:r w:rsidR="006F72B0">
              <w:rPr>
                <w:rFonts w:eastAsia="Calibri"/>
                <w:sz w:val="22"/>
                <w:szCs w:val="22"/>
                <w:lang w:eastAsia="zh-CN"/>
              </w:rPr>
              <w:t>8</w:t>
            </w:r>
            <w:r w:rsidRPr="006F72B0">
              <w:rPr>
                <w:rFonts w:eastAsia="Calibri"/>
                <w:sz w:val="22"/>
                <w:szCs w:val="22"/>
                <w:lang w:eastAsia="zh-CN"/>
              </w:rPr>
              <w:t>, 8.9</w:t>
            </w:r>
          </w:p>
        </w:tc>
        <w:tc>
          <w:tcPr>
            <w:tcW w:w="1757" w:type="dxa"/>
          </w:tcPr>
          <w:p w14:paraId="4DB8A8ED" w14:textId="77777777" w:rsidR="008C36A6" w:rsidRPr="006F72B0" w:rsidRDefault="008C36A6" w:rsidP="00E32C01">
            <w:pPr>
              <w:widowControl w:val="0"/>
              <w:autoSpaceDE w:val="0"/>
              <w:autoSpaceDN w:val="0"/>
              <w:adjustRightInd w:val="0"/>
              <w:jc w:val="center"/>
              <w:rPr>
                <w:rFonts w:eastAsia="Calibri"/>
                <w:sz w:val="22"/>
                <w:szCs w:val="22"/>
              </w:rPr>
            </w:pPr>
            <w:r w:rsidRPr="006F72B0">
              <w:rPr>
                <w:rFonts w:eastAsia="Calibri"/>
                <w:sz w:val="22"/>
                <w:szCs w:val="22"/>
              </w:rPr>
              <w:lastRenderedPageBreak/>
              <w:t xml:space="preserve">опрос, устные ответы </w:t>
            </w:r>
            <w:r w:rsidRPr="006F72B0">
              <w:rPr>
                <w:rFonts w:eastAsia="Calibri"/>
                <w:sz w:val="22"/>
                <w:szCs w:val="22"/>
              </w:rPr>
              <w:lastRenderedPageBreak/>
              <w:t>дискуссия, выполнение практико-ориентированных заданий</w:t>
            </w:r>
          </w:p>
          <w:p w14:paraId="40357CDD" w14:textId="77777777" w:rsidR="008C36A6" w:rsidRPr="00300971" w:rsidRDefault="008C36A6" w:rsidP="00E32C01">
            <w:pPr>
              <w:widowControl w:val="0"/>
              <w:autoSpaceDE w:val="0"/>
              <w:autoSpaceDN w:val="0"/>
              <w:adjustRightInd w:val="0"/>
              <w:jc w:val="center"/>
              <w:rPr>
                <w:rFonts w:eastAsia="Calibri"/>
              </w:rPr>
            </w:pPr>
          </w:p>
        </w:tc>
      </w:tr>
    </w:tbl>
    <w:p w14:paraId="1E70C41D" w14:textId="77777777" w:rsidR="006F72B0" w:rsidRDefault="006F72B0" w:rsidP="00A16966">
      <w:pPr>
        <w:pStyle w:val="1"/>
        <w:jc w:val="both"/>
        <w:rPr>
          <w:rFonts w:ascii="Times New Roman" w:hAnsi="Times New Roman"/>
          <w:sz w:val="28"/>
          <w:szCs w:val="28"/>
          <w:lang w:val="ru-RU"/>
        </w:rPr>
      </w:pPr>
      <w:bookmarkStart w:id="4" w:name="_Toc3995506"/>
    </w:p>
    <w:p w14:paraId="17E05FC6" w14:textId="1E00C420" w:rsidR="00A16966" w:rsidRPr="00E10DE0" w:rsidRDefault="00A16966" w:rsidP="00A16966">
      <w:pPr>
        <w:pStyle w:val="1"/>
        <w:jc w:val="both"/>
        <w:rPr>
          <w:lang w:val="ru-RU"/>
        </w:rPr>
      </w:pPr>
      <w:r w:rsidRPr="00E10DE0">
        <w:rPr>
          <w:rFonts w:ascii="Times New Roman" w:hAnsi="Times New Roman"/>
          <w:sz w:val="28"/>
          <w:szCs w:val="28"/>
          <w:lang w:val="ru-RU"/>
        </w:rPr>
        <w:t xml:space="preserve">6. </w:t>
      </w:r>
      <w:r w:rsidR="00323260" w:rsidRPr="00323260">
        <w:rPr>
          <w:rFonts w:ascii="Times New Roman" w:hAnsi="Times New Roman"/>
          <w:bCs/>
          <w:color w:val="auto"/>
          <w:sz w:val="28"/>
          <w:szCs w:val="28"/>
          <w:lang w:val="ru-RU" w:eastAsia="ru-RU"/>
        </w:rPr>
        <w:t>Перечень учебно-методического обеспечения</w:t>
      </w:r>
      <w:r w:rsidRPr="00E10DE0">
        <w:rPr>
          <w:rFonts w:ascii="Times New Roman" w:hAnsi="Times New Roman"/>
          <w:sz w:val="28"/>
          <w:szCs w:val="28"/>
          <w:lang w:val="ru-RU"/>
        </w:rPr>
        <w:t xml:space="preserve"> для самостоятельной работы обучающихся по дисциплине</w:t>
      </w:r>
      <w:bookmarkEnd w:id="4"/>
    </w:p>
    <w:p w14:paraId="5E0334C3" w14:textId="77777777" w:rsidR="00323260" w:rsidRDefault="00A16966" w:rsidP="00323260">
      <w:pPr>
        <w:pStyle w:val="1"/>
        <w:ind w:firstLine="720"/>
        <w:jc w:val="both"/>
        <w:rPr>
          <w:rFonts w:ascii="Times New Roman" w:eastAsia="Calibri" w:hAnsi="Times New Roman"/>
          <w:sz w:val="28"/>
          <w:szCs w:val="28"/>
          <w:lang w:val="ru-RU"/>
        </w:rPr>
      </w:pPr>
      <w:bookmarkStart w:id="5" w:name="_Toc3995507"/>
      <w:r w:rsidRPr="009A6AE5">
        <w:rPr>
          <w:rFonts w:ascii="Times New Roman" w:hAnsi="Times New Roman"/>
          <w:sz w:val="28"/>
          <w:szCs w:val="28"/>
          <w:lang w:val="ru-RU"/>
        </w:rPr>
        <w:t xml:space="preserve">6.1. </w:t>
      </w:r>
      <w:bookmarkEnd w:id="5"/>
      <w:r w:rsidR="00323260" w:rsidRPr="00323260">
        <w:rPr>
          <w:rFonts w:ascii="Times New Roman" w:hAnsi="Times New Roman"/>
          <w:sz w:val="28"/>
          <w:szCs w:val="28"/>
          <w:lang w:val="ru-RU"/>
        </w:rPr>
        <w:t>Перечень вопросов, отводимых на самостоятельное освоение дисциплины, формы внеаудиторной самостоятельной работы</w:t>
      </w:r>
      <w:r w:rsidR="00323260" w:rsidRPr="00323260">
        <w:rPr>
          <w:rFonts w:ascii="Times New Roman" w:eastAsia="Calibri" w:hAnsi="Times New Roman"/>
          <w:sz w:val="28"/>
          <w:szCs w:val="28"/>
          <w:lang w:val="ru-RU"/>
        </w:rPr>
        <w:t xml:space="preserve"> </w:t>
      </w:r>
    </w:p>
    <w:p w14:paraId="4472AFF1" w14:textId="4E3B8FA9" w:rsidR="00C662C6" w:rsidRPr="00323260" w:rsidRDefault="00A16966" w:rsidP="00323260">
      <w:pPr>
        <w:pStyle w:val="1"/>
        <w:ind w:firstLine="720"/>
        <w:jc w:val="right"/>
        <w:rPr>
          <w:rFonts w:ascii="Times New Roman" w:eastAsia="Calibri" w:hAnsi="Times New Roman"/>
          <w:b w:val="0"/>
          <w:sz w:val="28"/>
          <w:szCs w:val="28"/>
          <w:lang w:val="ru-RU"/>
        </w:rPr>
      </w:pPr>
      <w:r w:rsidRPr="00323260">
        <w:rPr>
          <w:rFonts w:ascii="Times New Roman" w:eastAsia="Calibri" w:hAnsi="Times New Roman"/>
          <w:b w:val="0"/>
          <w:sz w:val="28"/>
          <w:szCs w:val="28"/>
          <w:lang w:val="ru-RU"/>
        </w:rPr>
        <w:t>Таблица</w:t>
      </w:r>
      <w:r w:rsidR="00F2092B" w:rsidRPr="00323260">
        <w:rPr>
          <w:rFonts w:ascii="Times New Roman" w:eastAsia="Calibri" w:hAnsi="Times New Roman"/>
          <w:b w:val="0"/>
          <w:sz w:val="28"/>
          <w:szCs w:val="28"/>
          <w:lang w:val="ru-RU"/>
        </w:rPr>
        <w:t xml:space="preserve"> </w:t>
      </w:r>
      <w:r w:rsidR="00360010" w:rsidRPr="00323260">
        <w:rPr>
          <w:rFonts w:ascii="Times New Roman" w:eastAsia="Calibri" w:hAnsi="Times New Roman"/>
          <w:b w:val="0"/>
          <w:sz w:val="28"/>
          <w:szCs w:val="28"/>
          <w:lang w:val="ru-RU"/>
        </w:rPr>
        <w:t>5</w:t>
      </w:r>
    </w:p>
    <w:tbl>
      <w:tblPr>
        <w:tblW w:w="5161"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45"/>
        <w:gridCol w:w="3395"/>
        <w:gridCol w:w="2900"/>
      </w:tblGrid>
      <w:tr w:rsidR="00F2092B" w:rsidRPr="00C77AD6" w14:paraId="3FB6264E" w14:textId="77777777" w:rsidTr="00EE7CD0">
        <w:tc>
          <w:tcPr>
            <w:tcW w:w="1735" w:type="pct"/>
            <w:shd w:val="clear" w:color="auto" w:fill="auto"/>
          </w:tcPr>
          <w:p w14:paraId="542E7450" w14:textId="77777777" w:rsidR="00F2092B" w:rsidRPr="00C77AD6" w:rsidRDefault="00F2092B" w:rsidP="00A90224">
            <w:pPr>
              <w:keepNext/>
              <w:jc w:val="center"/>
              <w:rPr>
                <w:rFonts w:eastAsia="Calibri"/>
              </w:rPr>
            </w:pPr>
            <w:r w:rsidRPr="00C77AD6">
              <w:rPr>
                <w:rFonts w:eastAsia="Calibri"/>
                <w:b/>
              </w:rPr>
              <w:t>Наименование тем (разделов) дисциплины</w:t>
            </w:r>
          </w:p>
        </w:tc>
        <w:tc>
          <w:tcPr>
            <w:tcW w:w="1761" w:type="pct"/>
            <w:shd w:val="clear" w:color="auto" w:fill="auto"/>
          </w:tcPr>
          <w:p w14:paraId="1531101C" w14:textId="77777777" w:rsidR="00F2092B" w:rsidRPr="00C77AD6" w:rsidRDefault="00F2092B" w:rsidP="00A90224">
            <w:pPr>
              <w:keepNext/>
              <w:jc w:val="center"/>
              <w:rPr>
                <w:rFonts w:eastAsia="Calibri"/>
                <w:b/>
              </w:rPr>
            </w:pPr>
            <w:r w:rsidRPr="00C77AD6">
              <w:rPr>
                <w:rFonts w:eastAsia="Calibri"/>
                <w:b/>
              </w:rPr>
              <w:t xml:space="preserve">Перечень вопросов, отводимых на самостоятельное освоение </w:t>
            </w:r>
          </w:p>
        </w:tc>
        <w:tc>
          <w:tcPr>
            <w:tcW w:w="1504" w:type="pct"/>
          </w:tcPr>
          <w:p w14:paraId="1643BCFE" w14:textId="77777777" w:rsidR="00F2092B" w:rsidRPr="00C77AD6" w:rsidRDefault="00F2092B" w:rsidP="00A90224">
            <w:pPr>
              <w:keepNext/>
              <w:jc w:val="center"/>
              <w:rPr>
                <w:rFonts w:eastAsia="Calibri"/>
                <w:b/>
              </w:rPr>
            </w:pPr>
            <w:r w:rsidRPr="00C77AD6">
              <w:rPr>
                <w:rFonts w:eastAsia="Calibri"/>
                <w:b/>
              </w:rPr>
              <w:t>Формы внеаудиторной самостоятельной работы</w:t>
            </w:r>
          </w:p>
        </w:tc>
      </w:tr>
      <w:tr w:rsidR="003B3B24" w:rsidRPr="00C77AD6" w14:paraId="25D2EA61" w14:textId="77777777" w:rsidTr="00EE7CD0">
        <w:tc>
          <w:tcPr>
            <w:tcW w:w="1735" w:type="pct"/>
            <w:shd w:val="clear" w:color="auto" w:fill="auto"/>
          </w:tcPr>
          <w:p w14:paraId="49E8437F" w14:textId="3E87F3A8" w:rsidR="003B3B24" w:rsidRPr="003E1BF3" w:rsidRDefault="003B3B24" w:rsidP="003B3B24">
            <w:r w:rsidRPr="001D7A4B">
              <w:t xml:space="preserve">Тема 1. </w:t>
            </w:r>
            <w:r w:rsidRPr="00F00723">
              <w:t>Региональные структуры и процессы в глобальной экономической системе</w:t>
            </w:r>
            <w:r w:rsidRPr="001D7A4B">
              <w:t xml:space="preserve"> </w:t>
            </w:r>
          </w:p>
        </w:tc>
        <w:tc>
          <w:tcPr>
            <w:tcW w:w="1761" w:type="pct"/>
            <w:shd w:val="clear" w:color="auto" w:fill="auto"/>
          </w:tcPr>
          <w:p w14:paraId="076AA498" w14:textId="48237911" w:rsidR="003B3B24" w:rsidRPr="003B3B24" w:rsidRDefault="003B3B24" w:rsidP="003B3B24">
            <w:pPr>
              <w:shd w:val="clear" w:color="auto" w:fill="FFFFFF"/>
            </w:pPr>
            <w:r>
              <w:t>Глобальная периферия: идеология «отсталости» и проблемы развития.</w:t>
            </w:r>
            <w:r w:rsidR="006F72B0">
              <w:t xml:space="preserve"> </w:t>
            </w:r>
            <w:r>
              <w:t>Группа наименее развитых стран, обладающая спецификой развития</w:t>
            </w:r>
          </w:p>
        </w:tc>
        <w:tc>
          <w:tcPr>
            <w:tcW w:w="1504" w:type="pct"/>
          </w:tcPr>
          <w:p w14:paraId="21391477" w14:textId="45B75617" w:rsidR="003B3B24" w:rsidRPr="00C77AD6" w:rsidRDefault="003B3B24" w:rsidP="003B3B24">
            <w:pPr>
              <w:keepNext/>
              <w:rPr>
                <w:rFonts w:eastAsia="Calibri"/>
                <w:b/>
              </w:rPr>
            </w:pPr>
            <w:r w:rsidRPr="00C77AD6">
              <w:rPr>
                <w:rFonts w:eastAsia="Calibri"/>
              </w:rPr>
              <w:t>Работа с учебной и справочной литературой.</w:t>
            </w:r>
            <w:r w:rsidRPr="00D17ACF">
              <w:rPr>
                <w:rFonts w:eastAsia="Calibri"/>
              </w:rPr>
              <w:t xml:space="preserve"> </w:t>
            </w:r>
            <w:r w:rsidRPr="00C77AD6">
              <w:rPr>
                <w:rFonts w:eastAsia="Calibri"/>
              </w:rPr>
              <w:t>Подготовка к групповой дискуссии, решению ситуационных задач</w:t>
            </w:r>
            <w:r w:rsidRPr="001D7A4B">
              <w:rPr>
                <w:szCs w:val="22"/>
              </w:rPr>
              <w:t xml:space="preserve"> </w:t>
            </w:r>
          </w:p>
        </w:tc>
      </w:tr>
      <w:tr w:rsidR="003B3B24" w:rsidRPr="00C77AD6" w14:paraId="460DFA86" w14:textId="77777777" w:rsidTr="00EE7CD0">
        <w:tc>
          <w:tcPr>
            <w:tcW w:w="1735" w:type="pct"/>
            <w:shd w:val="clear" w:color="auto" w:fill="auto"/>
          </w:tcPr>
          <w:p w14:paraId="3A6D9F24" w14:textId="77777777" w:rsidR="003B3B24" w:rsidRPr="006F72B0" w:rsidRDefault="003B3B24" w:rsidP="003B3B24">
            <w:pPr>
              <w:pStyle w:val="a7"/>
              <w:rPr>
                <w:rFonts w:eastAsiaTheme="minorEastAsia"/>
              </w:rPr>
            </w:pPr>
            <w:r w:rsidRPr="006F72B0">
              <w:t xml:space="preserve">Тема 2. </w:t>
            </w:r>
            <w:proofErr w:type="spellStart"/>
            <w:r w:rsidRPr="006F72B0">
              <w:rPr>
                <w:rFonts w:eastAsiaTheme="minorEastAsia"/>
              </w:rPr>
              <w:t>Европейская</w:t>
            </w:r>
            <w:proofErr w:type="spellEnd"/>
            <w:r w:rsidRPr="006F72B0">
              <w:rPr>
                <w:rFonts w:eastAsiaTheme="minorEastAsia"/>
              </w:rPr>
              <w:t xml:space="preserve"> интеграция и проблемы регионализации Европы.</w:t>
            </w:r>
            <w:r w:rsidRPr="006F72B0">
              <w:rPr>
                <w:rFonts w:ascii="TimesNewRomanPSMT" w:hAnsi="TimesNewRomanPSMT"/>
                <w:b/>
                <w:bCs/>
              </w:rPr>
              <w:t xml:space="preserve"> </w:t>
            </w:r>
            <w:r w:rsidRPr="006F72B0">
              <w:rPr>
                <w:rFonts w:eastAsiaTheme="minorEastAsia"/>
              </w:rPr>
              <w:t xml:space="preserve">Интеграционные </w:t>
            </w:r>
            <w:proofErr w:type="gramStart"/>
            <w:r w:rsidRPr="006F72B0">
              <w:rPr>
                <w:rFonts w:eastAsiaTheme="minorEastAsia"/>
              </w:rPr>
              <w:t xml:space="preserve">проекты  </w:t>
            </w:r>
            <w:proofErr w:type="spellStart"/>
            <w:r w:rsidRPr="006F72B0">
              <w:rPr>
                <w:rFonts w:eastAsiaTheme="minorEastAsia"/>
              </w:rPr>
              <w:t>Севернои</w:t>
            </w:r>
            <w:proofErr w:type="spellEnd"/>
            <w:r w:rsidRPr="006F72B0">
              <w:rPr>
                <w:rFonts w:eastAsiaTheme="minorEastAsia"/>
              </w:rPr>
              <w:t>̆</w:t>
            </w:r>
            <w:proofErr w:type="gramEnd"/>
            <w:r w:rsidRPr="006F72B0">
              <w:rPr>
                <w:rFonts w:eastAsiaTheme="minorEastAsia"/>
              </w:rPr>
              <w:t xml:space="preserve"> Америки и</w:t>
            </w:r>
            <w:r w:rsidRPr="006F72B0">
              <w:rPr>
                <w:rFonts w:eastAsiaTheme="minorEastAsia"/>
                <w:b/>
                <w:bCs/>
                <w:color w:val="000000"/>
              </w:rPr>
              <w:t xml:space="preserve"> </w:t>
            </w:r>
            <w:proofErr w:type="spellStart"/>
            <w:r w:rsidRPr="006F72B0">
              <w:rPr>
                <w:rFonts w:eastAsiaTheme="minorEastAsia"/>
              </w:rPr>
              <w:t>Латиноамериканскии</w:t>
            </w:r>
            <w:proofErr w:type="spellEnd"/>
            <w:r w:rsidRPr="006F72B0">
              <w:rPr>
                <w:rFonts w:eastAsiaTheme="minorEastAsia"/>
              </w:rPr>
              <w:t xml:space="preserve">̆ регионализм </w:t>
            </w:r>
          </w:p>
          <w:p w14:paraId="27765A37" w14:textId="1AE0BFAB" w:rsidR="003B3B24" w:rsidRPr="003E1BF3" w:rsidRDefault="003B3B24" w:rsidP="003B3B24"/>
        </w:tc>
        <w:tc>
          <w:tcPr>
            <w:tcW w:w="1761" w:type="pct"/>
            <w:shd w:val="clear" w:color="auto" w:fill="auto"/>
          </w:tcPr>
          <w:p w14:paraId="1A7EF28F" w14:textId="77777777" w:rsidR="003B3B24" w:rsidRPr="006F72B0" w:rsidRDefault="003B3B24" w:rsidP="003B3B24">
            <w:pPr>
              <w:shd w:val="clear" w:color="auto" w:fill="FFFFFF"/>
            </w:pPr>
            <w:r w:rsidRPr="006F72B0">
              <w:t>Дезинтеграционные процессы в Европейском союзе. Главные тенденции и проблемы экономики ЕС.</w:t>
            </w:r>
          </w:p>
          <w:p w14:paraId="1273B36F" w14:textId="126A80ED" w:rsidR="003B3B24" w:rsidRPr="00C77AD6" w:rsidRDefault="003B3B24" w:rsidP="003B3B24">
            <w:pPr>
              <w:keepNext/>
              <w:rPr>
                <w:rFonts w:eastAsia="Calibri"/>
                <w:b/>
              </w:rPr>
            </w:pPr>
          </w:p>
        </w:tc>
        <w:tc>
          <w:tcPr>
            <w:tcW w:w="1504" w:type="pct"/>
          </w:tcPr>
          <w:p w14:paraId="7BB76797" w14:textId="60551975" w:rsidR="003B3B24" w:rsidRPr="00C77AD6" w:rsidRDefault="003B3B24" w:rsidP="003B3B24">
            <w:pPr>
              <w:keepNext/>
              <w:rPr>
                <w:rFonts w:eastAsia="Calibri"/>
                <w:b/>
              </w:rPr>
            </w:pPr>
            <w:r w:rsidRPr="00C77AD6">
              <w:rPr>
                <w:rFonts w:eastAsia="Calibri"/>
              </w:rPr>
              <w:t>Работа с учебной и справочной литературой. Подготовка к групповой дискуссии, решению ситуационных задач</w:t>
            </w:r>
            <w:r w:rsidRPr="001332F0">
              <w:rPr>
                <w:rFonts w:eastAsia="Calibri"/>
              </w:rPr>
              <w:t>.</w:t>
            </w:r>
          </w:p>
        </w:tc>
      </w:tr>
      <w:tr w:rsidR="003B3B24" w:rsidRPr="00C77AD6" w14:paraId="5E4DA3CD" w14:textId="77777777" w:rsidTr="00EE7CD0">
        <w:tc>
          <w:tcPr>
            <w:tcW w:w="1735" w:type="pct"/>
            <w:shd w:val="clear" w:color="auto" w:fill="auto"/>
          </w:tcPr>
          <w:p w14:paraId="2150CB76" w14:textId="5B3441A5" w:rsidR="003B3B24" w:rsidRPr="003E1BF3" w:rsidRDefault="003B3B24" w:rsidP="003B3B24">
            <w:pPr>
              <w:spacing w:before="120" w:after="120"/>
            </w:pPr>
            <w:r w:rsidRPr="001D7A4B">
              <w:t xml:space="preserve">Тема 3. </w:t>
            </w:r>
            <w:r>
              <w:t>Становление новых форматов международного экономического сотрудничества на уровне стран и регионов Азии, Африки, Ближнего Востока</w:t>
            </w:r>
          </w:p>
        </w:tc>
        <w:tc>
          <w:tcPr>
            <w:tcW w:w="1761" w:type="pct"/>
            <w:shd w:val="clear" w:color="auto" w:fill="auto"/>
          </w:tcPr>
          <w:p w14:paraId="339A2D1C" w14:textId="7EC735B9" w:rsidR="003B3B24" w:rsidRPr="00E2001B" w:rsidRDefault="003B3B24" w:rsidP="003B3B24">
            <w:pPr>
              <w:keepNext/>
              <w:rPr>
                <w:rFonts w:eastAsia="Calibri"/>
              </w:rPr>
            </w:pPr>
            <w:r>
              <w:t>Противоборство Китая и США в лидерстве в региональных проектах Азиатского региона</w:t>
            </w:r>
          </w:p>
        </w:tc>
        <w:tc>
          <w:tcPr>
            <w:tcW w:w="1504" w:type="pct"/>
          </w:tcPr>
          <w:p w14:paraId="3CC14A56" w14:textId="77777777" w:rsidR="003B3B24" w:rsidRPr="00C77AD6" w:rsidRDefault="003B3B24" w:rsidP="003B3B24">
            <w:pPr>
              <w:keepNext/>
              <w:rPr>
                <w:rFonts w:eastAsia="Calibri"/>
              </w:rPr>
            </w:pPr>
            <w:r w:rsidRPr="00C77AD6">
              <w:rPr>
                <w:rFonts w:eastAsia="Calibri"/>
              </w:rPr>
              <w:t>Работа с учебной и справочной литературой. Подготовка к групповой дискуссии, решению ситуационных задач</w:t>
            </w:r>
            <w:r w:rsidRPr="001332F0">
              <w:rPr>
                <w:rFonts w:eastAsia="Calibri"/>
              </w:rPr>
              <w:t>.</w:t>
            </w:r>
          </w:p>
        </w:tc>
      </w:tr>
      <w:tr w:rsidR="003B3B24" w:rsidRPr="00C77AD6" w14:paraId="727EFE6B" w14:textId="77777777" w:rsidTr="00EE7CD0">
        <w:tc>
          <w:tcPr>
            <w:tcW w:w="1735" w:type="pct"/>
            <w:shd w:val="clear" w:color="auto" w:fill="auto"/>
          </w:tcPr>
          <w:p w14:paraId="6391D227" w14:textId="3535E18B" w:rsidR="003B3B24" w:rsidRPr="00D17ACF" w:rsidRDefault="003B3B24" w:rsidP="003B3B24">
            <w:pPr>
              <w:spacing w:before="120" w:after="120"/>
            </w:pPr>
            <w:r w:rsidRPr="001D7A4B">
              <w:t xml:space="preserve">Тема 4. </w:t>
            </w:r>
            <w:r w:rsidRPr="000A79D0">
              <w:t>Участие России в новых форматах международной</w:t>
            </w:r>
            <w:r>
              <w:rPr>
                <w:b/>
                <w:bCs/>
                <w:sz w:val="28"/>
                <w:szCs w:val="28"/>
              </w:rPr>
              <w:t xml:space="preserve"> </w:t>
            </w:r>
            <w:r w:rsidRPr="000A79D0">
              <w:t>экономической интеграции</w:t>
            </w:r>
            <w:r w:rsidRPr="001D7A4B">
              <w:t xml:space="preserve"> </w:t>
            </w:r>
          </w:p>
        </w:tc>
        <w:tc>
          <w:tcPr>
            <w:tcW w:w="1761" w:type="pct"/>
            <w:shd w:val="clear" w:color="auto" w:fill="auto"/>
          </w:tcPr>
          <w:p w14:paraId="6F1A7287" w14:textId="77777777" w:rsidR="003B3B24" w:rsidRPr="006F72B0" w:rsidRDefault="003B3B24" w:rsidP="003B3B24">
            <w:pPr>
              <w:pStyle w:val="a5"/>
              <w:shd w:val="clear" w:color="auto" w:fill="FFFFFF"/>
              <w:tabs>
                <w:tab w:val="left" w:pos="199"/>
              </w:tabs>
              <w:ind w:left="0"/>
            </w:pPr>
            <w:r w:rsidRPr="006F72B0">
              <w:t xml:space="preserve">Перспективы построения </w:t>
            </w:r>
            <w:proofErr w:type="spellStart"/>
            <w:r w:rsidRPr="006F72B0">
              <w:t>Большои</w:t>
            </w:r>
            <w:proofErr w:type="spellEnd"/>
            <w:r w:rsidRPr="006F72B0">
              <w:t xml:space="preserve">̆ Евразии. Большое </w:t>
            </w:r>
            <w:proofErr w:type="spellStart"/>
            <w:r w:rsidRPr="006F72B0">
              <w:t>Евразийское</w:t>
            </w:r>
            <w:proofErr w:type="spellEnd"/>
            <w:r w:rsidRPr="006F72B0">
              <w:t xml:space="preserve"> партнерство.</w:t>
            </w:r>
          </w:p>
          <w:p w14:paraId="3C107BC9" w14:textId="61AABC6A" w:rsidR="003B3B24" w:rsidRPr="009D63C0" w:rsidRDefault="003B3B24" w:rsidP="003B3B24">
            <w:pPr>
              <w:widowControl w:val="0"/>
              <w:autoSpaceDE w:val="0"/>
              <w:autoSpaceDN w:val="0"/>
              <w:adjustRightInd w:val="0"/>
              <w:rPr>
                <w:rFonts w:eastAsia="Calibri"/>
                <w:bCs/>
              </w:rPr>
            </w:pPr>
          </w:p>
        </w:tc>
        <w:tc>
          <w:tcPr>
            <w:tcW w:w="1504" w:type="pct"/>
          </w:tcPr>
          <w:p w14:paraId="5F69A22A" w14:textId="77777777" w:rsidR="003B3B24" w:rsidRPr="00C77AD6" w:rsidRDefault="003B3B24" w:rsidP="003B3B24">
            <w:pPr>
              <w:keepNext/>
              <w:rPr>
                <w:rFonts w:eastAsia="Calibri"/>
                <w:b/>
              </w:rPr>
            </w:pPr>
            <w:r w:rsidRPr="00C77AD6">
              <w:rPr>
                <w:rFonts w:eastAsia="Calibri"/>
              </w:rPr>
              <w:t>Работа с учебной и справочной литературой. Подготовка к групповой дискуссии, решению ситуационных задач.</w:t>
            </w:r>
          </w:p>
        </w:tc>
      </w:tr>
    </w:tbl>
    <w:p w14:paraId="071538BE" w14:textId="2C882B69" w:rsidR="00F2092B" w:rsidRDefault="00F2092B" w:rsidP="00F2092B">
      <w:pPr>
        <w:autoSpaceDE w:val="0"/>
        <w:autoSpaceDN w:val="0"/>
        <w:adjustRightInd w:val="0"/>
        <w:jc w:val="right"/>
        <w:rPr>
          <w:sz w:val="28"/>
          <w:szCs w:val="28"/>
        </w:rPr>
      </w:pPr>
    </w:p>
    <w:p w14:paraId="43B517BD" w14:textId="10D4CB5C" w:rsidR="00E51449" w:rsidRPr="00E10DE0" w:rsidRDefault="00E51449" w:rsidP="00E51449">
      <w:pPr>
        <w:pStyle w:val="1"/>
        <w:ind w:firstLine="720"/>
        <w:jc w:val="both"/>
        <w:rPr>
          <w:rFonts w:ascii="Times New Roman" w:hAnsi="Times New Roman"/>
          <w:sz w:val="28"/>
          <w:szCs w:val="28"/>
          <w:lang w:val="ru-RU"/>
        </w:rPr>
      </w:pPr>
      <w:bookmarkStart w:id="6" w:name="_Toc3995508"/>
      <w:r w:rsidRPr="00E10DE0">
        <w:rPr>
          <w:rFonts w:ascii="Times New Roman" w:hAnsi="Times New Roman"/>
          <w:sz w:val="28"/>
          <w:szCs w:val="28"/>
          <w:lang w:val="ru-RU"/>
        </w:rPr>
        <w:lastRenderedPageBreak/>
        <w:t xml:space="preserve">6.2. </w:t>
      </w:r>
      <w:r w:rsidR="00323260" w:rsidRPr="00323260">
        <w:rPr>
          <w:rFonts w:ascii="Times New Roman" w:hAnsi="Times New Roman"/>
          <w:sz w:val="28"/>
          <w:szCs w:val="28"/>
          <w:lang w:val="ru-RU"/>
        </w:rPr>
        <w:t>Перечень вопросов, заданий, тем для подготовки к текущему контролю (согласно таблице 2)</w:t>
      </w:r>
      <w:r w:rsidRPr="00E10DE0">
        <w:rPr>
          <w:rFonts w:ascii="Times New Roman" w:hAnsi="Times New Roman"/>
          <w:sz w:val="28"/>
          <w:szCs w:val="28"/>
          <w:lang w:val="ru-RU"/>
        </w:rPr>
        <w:t>.</w:t>
      </w:r>
      <w:bookmarkEnd w:id="6"/>
    </w:p>
    <w:p w14:paraId="32522563" w14:textId="544E41C3" w:rsidR="00FA0B6F" w:rsidRDefault="00FA0B6F" w:rsidP="00E51449">
      <w:pPr>
        <w:pStyle w:val="CM11"/>
        <w:spacing w:after="0"/>
        <w:ind w:firstLine="720"/>
        <w:jc w:val="both"/>
        <w:rPr>
          <w:sz w:val="28"/>
          <w:szCs w:val="28"/>
        </w:rPr>
      </w:pPr>
      <w:r w:rsidRPr="00473BCC">
        <w:rPr>
          <w:sz w:val="28"/>
          <w:szCs w:val="28"/>
        </w:rPr>
        <w:t xml:space="preserve">Форма проведения текущей аттестации для студентов-инвалидов </w:t>
      </w:r>
      <w:r w:rsidRPr="00337CA2">
        <w:rPr>
          <w:sz w:val="28"/>
          <w:szCs w:val="28"/>
        </w:rPr>
        <w:t xml:space="preserve">и лиц с ОВЗ </w:t>
      </w:r>
      <w:r w:rsidRPr="00473BCC">
        <w:rPr>
          <w:sz w:val="28"/>
          <w:szCs w:val="28"/>
        </w:rPr>
        <w:t>устанавливается с учетом индивидуальных психофизических особенностей</w:t>
      </w:r>
      <w:r w:rsidRPr="00337CA2">
        <w:rPr>
          <w:sz w:val="28"/>
          <w:szCs w:val="28"/>
        </w:rPr>
        <w:t>.</w:t>
      </w:r>
    </w:p>
    <w:p w14:paraId="506F2E41" w14:textId="77777777" w:rsidR="00FA0B6F" w:rsidRDefault="00FA0B6F" w:rsidP="00E51449">
      <w:pPr>
        <w:pStyle w:val="CM11"/>
        <w:spacing w:after="0"/>
        <w:ind w:firstLine="720"/>
        <w:jc w:val="both"/>
        <w:rPr>
          <w:sz w:val="28"/>
          <w:szCs w:val="28"/>
        </w:rPr>
      </w:pPr>
    </w:p>
    <w:p w14:paraId="2643107A" w14:textId="14710F93" w:rsidR="000B2540" w:rsidRDefault="00E51449" w:rsidP="00E51449">
      <w:pPr>
        <w:pStyle w:val="CM11"/>
        <w:spacing w:after="0"/>
        <w:ind w:firstLine="720"/>
        <w:jc w:val="both"/>
        <w:rPr>
          <w:sz w:val="28"/>
          <w:szCs w:val="28"/>
        </w:rPr>
      </w:pPr>
      <w:r>
        <w:rPr>
          <w:sz w:val="28"/>
          <w:szCs w:val="28"/>
        </w:rPr>
        <w:t xml:space="preserve">Самостоятельная работа студентов состоит в знакомстве с периодическими изданиями, специальными исследованиями и научной литературой по </w:t>
      </w:r>
      <w:r w:rsidR="003B3B24">
        <w:rPr>
          <w:sz w:val="28"/>
          <w:szCs w:val="28"/>
        </w:rPr>
        <w:t>региональной интеграции</w:t>
      </w:r>
    </w:p>
    <w:p w14:paraId="058407E5" w14:textId="77777777" w:rsidR="000B2540" w:rsidRPr="000B2540" w:rsidRDefault="000B2540" w:rsidP="000B2540">
      <w:pPr>
        <w:rPr>
          <w:lang w:eastAsia="ru-RU"/>
        </w:rPr>
      </w:pPr>
    </w:p>
    <w:p w14:paraId="75DBD097" w14:textId="77777777" w:rsidR="000B2540" w:rsidRPr="00530187" w:rsidRDefault="000B2540" w:rsidP="000B2540">
      <w:pPr>
        <w:ind w:firstLine="708"/>
        <w:rPr>
          <w:b/>
          <w:sz w:val="28"/>
          <w:szCs w:val="28"/>
          <w:lang w:eastAsia="ru-RU"/>
        </w:rPr>
      </w:pPr>
      <w:r w:rsidRPr="00530187">
        <w:rPr>
          <w:b/>
          <w:sz w:val="28"/>
          <w:szCs w:val="28"/>
          <w:lang w:eastAsia="ru-RU"/>
        </w:rPr>
        <w:t>Темы для подготовки к контрольной работе</w:t>
      </w:r>
    </w:p>
    <w:p w14:paraId="155C94B1" w14:textId="55C5F489" w:rsidR="00E51449" w:rsidRDefault="00E51449" w:rsidP="00E51449">
      <w:pPr>
        <w:pStyle w:val="CM11"/>
        <w:spacing w:after="0"/>
        <w:ind w:firstLine="720"/>
        <w:jc w:val="both"/>
        <w:rPr>
          <w:sz w:val="28"/>
          <w:szCs w:val="28"/>
        </w:rPr>
      </w:pPr>
      <w:r>
        <w:rPr>
          <w:sz w:val="28"/>
          <w:szCs w:val="28"/>
        </w:rPr>
        <w:t xml:space="preserve"> </w:t>
      </w:r>
    </w:p>
    <w:p w14:paraId="366CA234" w14:textId="77777777" w:rsidR="0088362B" w:rsidRPr="0088362B" w:rsidRDefault="0088362B" w:rsidP="008C634F">
      <w:pPr>
        <w:pStyle w:val="a5"/>
        <w:numPr>
          <w:ilvl w:val="0"/>
          <w:numId w:val="16"/>
        </w:numPr>
        <w:ind w:left="714" w:hanging="357"/>
        <w:jc w:val="both"/>
        <w:rPr>
          <w:sz w:val="28"/>
          <w:szCs w:val="28"/>
          <w:lang w:eastAsia="ru-RU"/>
        </w:rPr>
      </w:pPr>
      <w:r w:rsidRPr="0088362B">
        <w:rPr>
          <w:sz w:val="28"/>
          <w:szCs w:val="28"/>
          <w:lang w:eastAsia="ru-RU"/>
        </w:rPr>
        <w:t>Основные предпосылки развития интеграционного взаимодействия стран</w:t>
      </w:r>
    </w:p>
    <w:p w14:paraId="3D782C0B" w14:textId="77777777" w:rsidR="0088362B" w:rsidRPr="0088362B" w:rsidRDefault="0088362B" w:rsidP="008C634F">
      <w:pPr>
        <w:pStyle w:val="Default"/>
        <w:numPr>
          <w:ilvl w:val="0"/>
          <w:numId w:val="16"/>
        </w:numPr>
        <w:ind w:left="714" w:hanging="357"/>
        <w:jc w:val="both"/>
        <w:rPr>
          <w:rFonts w:eastAsia="Times New Roman"/>
          <w:color w:val="auto"/>
          <w:sz w:val="28"/>
          <w:szCs w:val="28"/>
        </w:rPr>
      </w:pPr>
      <w:r w:rsidRPr="0088362B">
        <w:rPr>
          <w:rFonts w:eastAsia="Times New Roman"/>
          <w:color w:val="auto"/>
          <w:sz w:val="28"/>
          <w:szCs w:val="28"/>
        </w:rPr>
        <w:t xml:space="preserve">Различные теоретические подходы к сущности экономической интеграции </w:t>
      </w:r>
    </w:p>
    <w:p w14:paraId="2BDE7B6D" w14:textId="0F8E9DC3" w:rsidR="00E51449" w:rsidRDefault="006571DA" w:rsidP="008C634F">
      <w:pPr>
        <w:pStyle w:val="a5"/>
        <w:numPr>
          <w:ilvl w:val="0"/>
          <w:numId w:val="16"/>
        </w:numPr>
        <w:ind w:left="714" w:hanging="357"/>
        <w:jc w:val="both"/>
        <w:rPr>
          <w:sz w:val="28"/>
          <w:szCs w:val="28"/>
          <w:lang w:eastAsia="ru-RU"/>
        </w:rPr>
      </w:pPr>
      <w:r w:rsidRPr="008C634F">
        <w:rPr>
          <w:sz w:val="28"/>
          <w:szCs w:val="28"/>
          <w:lang w:eastAsia="ru-RU"/>
        </w:rPr>
        <w:t>Концептуальные подходы к проблеме регионализации</w:t>
      </w:r>
    </w:p>
    <w:p w14:paraId="625E3B4E" w14:textId="2361F51C" w:rsidR="00786511" w:rsidRDefault="00786511" w:rsidP="008C634F">
      <w:pPr>
        <w:pStyle w:val="a5"/>
        <w:numPr>
          <w:ilvl w:val="0"/>
          <w:numId w:val="16"/>
        </w:numPr>
        <w:ind w:left="714" w:hanging="357"/>
        <w:jc w:val="both"/>
        <w:rPr>
          <w:sz w:val="28"/>
          <w:szCs w:val="28"/>
          <w:lang w:eastAsia="ru-RU"/>
        </w:rPr>
      </w:pPr>
      <w:r>
        <w:rPr>
          <w:sz w:val="28"/>
          <w:szCs w:val="28"/>
          <w:lang w:eastAsia="ru-RU"/>
        </w:rPr>
        <w:t>Модель открытого и закрытого регионализма</w:t>
      </w:r>
    </w:p>
    <w:p w14:paraId="5A869825" w14:textId="625290C6" w:rsidR="00786511" w:rsidRDefault="00E83AFD" w:rsidP="008C634F">
      <w:pPr>
        <w:pStyle w:val="a5"/>
        <w:numPr>
          <w:ilvl w:val="0"/>
          <w:numId w:val="16"/>
        </w:numPr>
        <w:ind w:left="714" w:hanging="357"/>
        <w:jc w:val="both"/>
        <w:rPr>
          <w:sz w:val="28"/>
          <w:szCs w:val="28"/>
          <w:lang w:eastAsia="ru-RU"/>
        </w:rPr>
      </w:pPr>
      <w:r>
        <w:rPr>
          <w:sz w:val="28"/>
          <w:szCs w:val="28"/>
          <w:lang w:eastAsia="ru-RU"/>
        </w:rPr>
        <w:t>Интеграционные и дезинтеграционные процессы в мировой экономике</w:t>
      </w:r>
    </w:p>
    <w:p w14:paraId="0A4B3EB8" w14:textId="77777777" w:rsidR="00E83AFD" w:rsidRPr="005D290E" w:rsidRDefault="00E83AFD" w:rsidP="00E83AFD">
      <w:pPr>
        <w:pStyle w:val="a5"/>
        <w:numPr>
          <w:ilvl w:val="0"/>
          <w:numId w:val="16"/>
        </w:numPr>
        <w:rPr>
          <w:sz w:val="28"/>
          <w:szCs w:val="28"/>
          <w:lang w:eastAsia="ru-RU"/>
        </w:rPr>
      </w:pPr>
      <w:r w:rsidRPr="00E87E32">
        <w:rPr>
          <w:sz w:val="28"/>
          <w:szCs w:val="28"/>
          <w:lang w:eastAsia="ru-RU"/>
        </w:rPr>
        <w:t xml:space="preserve">Основные проблемы и противоречия </w:t>
      </w:r>
      <w:proofErr w:type="spellStart"/>
      <w:r w:rsidRPr="00E87E32">
        <w:rPr>
          <w:sz w:val="28"/>
          <w:szCs w:val="28"/>
          <w:lang w:eastAsia="ru-RU"/>
        </w:rPr>
        <w:t>европейского</w:t>
      </w:r>
      <w:proofErr w:type="spellEnd"/>
      <w:r w:rsidRPr="00E87E32">
        <w:rPr>
          <w:sz w:val="28"/>
          <w:szCs w:val="28"/>
          <w:lang w:eastAsia="ru-RU"/>
        </w:rPr>
        <w:t xml:space="preserve"> интеграционного процесса</w:t>
      </w:r>
      <w:r w:rsidRPr="005D290E">
        <w:rPr>
          <w:sz w:val="28"/>
          <w:szCs w:val="28"/>
          <w:lang w:eastAsia="ru-RU"/>
        </w:rPr>
        <w:t xml:space="preserve"> </w:t>
      </w:r>
    </w:p>
    <w:p w14:paraId="183D7F59" w14:textId="4FA805EE" w:rsidR="00E83AFD" w:rsidRDefault="00E83AFD" w:rsidP="008C634F">
      <w:pPr>
        <w:pStyle w:val="a5"/>
        <w:numPr>
          <w:ilvl w:val="0"/>
          <w:numId w:val="16"/>
        </w:numPr>
        <w:ind w:left="714" w:hanging="357"/>
        <w:jc w:val="both"/>
        <w:rPr>
          <w:sz w:val="28"/>
          <w:szCs w:val="28"/>
          <w:lang w:eastAsia="ru-RU"/>
        </w:rPr>
      </w:pPr>
      <w:r>
        <w:rPr>
          <w:sz w:val="28"/>
          <w:szCs w:val="28"/>
          <w:lang w:eastAsia="ru-RU"/>
        </w:rPr>
        <w:t>О</w:t>
      </w:r>
      <w:r w:rsidRPr="00C1247E">
        <w:rPr>
          <w:sz w:val="28"/>
          <w:szCs w:val="28"/>
          <w:lang w:eastAsia="ru-RU"/>
        </w:rPr>
        <w:t>собенности латиноамериканского регионализма</w:t>
      </w:r>
    </w:p>
    <w:p w14:paraId="2EC8BA06" w14:textId="554A280F" w:rsidR="00E51449" w:rsidRDefault="006571DA" w:rsidP="00E83AFD">
      <w:pPr>
        <w:pStyle w:val="a5"/>
        <w:numPr>
          <w:ilvl w:val="0"/>
          <w:numId w:val="16"/>
        </w:numPr>
        <w:ind w:left="714" w:hanging="357"/>
        <w:jc w:val="both"/>
        <w:rPr>
          <w:sz w:val="28"/>
          <w:szCs w:val="28"/>
          <w:lang w:eastAsia="ru-RU"/>
        </w:rPr>
      </w:pPr>
      <w:r w:rsidRPr="00E83AFD">
        <w:rPr>
          <w:sz w:val="28"/>
          <w:szCs w:val="28"/>
          <w:lang w:eastAsia="ru-RU"/>
        </w:rPr>
        <w:t xml:space="preserve">Участие стран БРИКС в мировых интеграционных процессах </w:t>
      </w:r>
    </w:p>
    <w:p w14:paraId="5EFC78B5" w14:textId="16AF9F9B" w:rsidR="00E83AFD" w:rsidRPr="00E83AFD" w:rsidRDefault="00E83AFD" w:rsidP="00E83AFD">
      <w:pPr>
        <w:pStyle w:val="a5"/>
        <w:numPr>
          <w:ilvl w:val="0"/>
          <w:numId w:val="16"/>
        </w:numPr>
        <w:ind w:left="714" w:hanging="357"/>
        <w:jc w:val="both"/>
        <w:rPr>
          <w:sz w:val="28"/>
          <w:szCs w:val="28"/>
          <w:lang w:eastAsia="ru-RU"/>
        </w:rPr>
      </w:pPr>
      <w:r w:rsidRPr="00E27D03">
        <w:rPr>
          <w:sz w:val="28"/>
          <w:szCs w:val="28"/>
          <w:lang w:eastAsia="ru-RU"/>
        </w:rPr>
        <w:t>Особенности регионального развития АСЕАН</w:t>
      </w:r>
    </w:p>
    <w:p w14:paraId="008E4057" w14:textId="77777777" w:rsidR="008C634F" w:rsidRDefault="008C634F" w:rsidP="008C634F">
      <w:pPr>
        <w:pStyle w:val="a5"/>
        <w:numPr>
          <w:ilvl w:val="0"/>
          <w:numId w:val="16"/>
        </w:numPr>
        <w:ind w:left="714" w:hanging="357"/>
        <w:jc w:val="both"/>
        <w:rPr>
          <w:sz w:val="28"/>
          <w:szCs w:val="28"/>
          <w:lang w:eastAsia="ru-RU"/>
        </w:rPr>
      </w:pPr>
      <w:proofErr w:type="spellStart"/>
      <w:r w:rsidRPr="008C634F">
        <w:rPr>
          <w:sz w:val="28"/>
          <w:szCs w:val="28"/>
          <w:lang w:eastAsia="ru-RU"/>
        </w:rPr>
        <w:t>Российско-китайское</w:t>
      </w:r>
      <w:proofErr w:type="spellEnd"/>
      <w:r w:rsidRPr="008C634F">
        <w:rPr>
          <w:sz w:val="28"/>
          <w:szCs w:val="28"/>
          <w:lang w:eastAsia="ru-RU"/>
        </w:rPr>
        <w:t xml:space="preserve"> сотрудничество как интеграционная составляющая БРИКС и ШОС.</w:t>
      </w:r>
    </w:p>
    <w:p w14:paraId="30CD524D" w14:textId="0F599E2B" w:rsidR="007D69D7" w:rsidRDefault="007D69D7" w:rsidP="008C634F">
      <w:pPr>
        <w:shd w:val="clear" w:color="auto" w:fill="FFFFFF"/>
        <w:tabs>
          <w:tab w:val="left" w:pos="0"/>
        </w:tabs>
        <w:ind w:right="-144" w:firstLine="720"/>
        <w:jc w:val="both"/>
        <w:rPr>
          <w:bCs/>
          <w:sz w:val="28"/>
          <w:szCs w:val="28"/>
        </w:rPr>
      </w:pPr>
      <w:r w:rsidRPr="008C634F">
        <w:rPr>
          <w:bCs/>
          <w:sz w:val="28"/>
          <w:szCs w:val="28"/>
        </w:rPr>
        <w:t>Форма проведения текущей аттестации для студентов-инвалидов и лиц с ОВЗ устанавливается с учетом индивидуальных психофизических особенностей.</w:t>
      </w:r>
    </w:p>
    <w:p w14:paraId="7C15A0BF" w14:textId="5462661B" w:rsidR="00597832" w:rsidRDefault="00597832" w:rsidP="008C634F">
      <w:pPr>
        <w:shd w:val="clear" w:color="auto" w:fill="FFFFFF"/>
        <w:tabs>
          <w:tab w:val="left" w:pos="0"/>
        </w:tabs>
        <w:ind w:right="-144" w:firstLine="720"/>
        <w:jc w:val="both"/>
        <w:rPr>
          <w:bCs/>
          <w:sz w:val="28"/>
          <w:szCs w:val="28"/>
        </w:rPr>
      </w:pPr>
    </w:p>
    <w:p w14:paraId="5DF40494" w14:textId="77777777" w:rsidR="00597832" w:rsidRPr="008C634F" w:rsidRDefault="00597832" w:rsidP="008C634F">
      <w:pPr>
        <w:shd w:val="clear" w:color="auto" w:fill="FFFFFF"/>
        <w:tabs>
          <w:tab w:val="left" w:pos="0"/>
        </w:tabs>
        <w:ind w:right="-144" w:firstLine="720"/>
        <w:jc w:val="both"/>
        <w:rPr>
          <w:bCs/>
          <w:sz w:val="28"/>
          <w:szCs w:val="28"/>
        </w:rPr>
      </w:pPr>
    </w:p>
    <w:p w14:paraId="2C25666A" w14:textId="77777777" w:rsidR="00360010" w:rsidRPr="000762C8" w:rsidRDefault="00360010" w:rsidP="00360010">
      <w:pPr>
        <w:pStyle w:val="1"/>
        <w:ind w:firstLine="720"/>
        <w:jc w:val="both"/>
        <w:rPr>
          <w:rFonts w:ascii="Times New Roman" w:hAnsi="Times New Roman"/>
          <w:sz w:val="28"/>
          <w:szCs w:val="28"/>
          <w:lang w:val="ru-RU"/>
        </w:rPr>
      </w:pPr>
      <w:bookmarkStart w:id="7" w:name="_Toc3995509"/>
      <w:r w:rsidRPr="000762C8">
        <w:rPr>
          <w:rFonts w:ascii="Times New Roman" w:hAnsi="Times New Roman"/>
          <w:sz w:val="28"/>
          <w:szCs w:val="28"/>
          <w:lang w:val="ru-RU"/>
        </w:rPr>
        <w:t>7.</w:t>
      </w:r>
      <w:r w:rsidRPr="000762C8">
        <w:rPr>
          <w:rFonts w:ascii="Times New Roman" w:hAnsi="Times New Roman"/>
          <w:sz w:val="28"/>
          <w:szCs w:val="28"/>
          <w:lang w:val="ru-RU"/>
        </w:rPr>
        <w:tab/>
        <w:t>Фонд оценочных средств для проведения промежуточной аттестации обучающихся по дисциплине:</w:t>
      </w:r>
      <w:bookmarkEnd w:id="7"/>
    </w:p>
    <w:p w14:paraId="14CD9028" w14:textId="4E7BD9F8" w:rsidR="00360010" w:rsidRDefault="00360010" w:rsidP="00360010">
      <w:pPr>
        <w:shd w:val="clear" w:color="auto" w:fill="FFFFFF"/>
        <w:tabs>
          <w:tab w:val="left" w:pos="0"/>
        </w:tabs>
        <w:ind w:right="-144" w:firstLine="720"/>
        <w:jc w:val="both"/>
        <w:rPr>
          <w:bCs/>
          <w:sz w:val="28"/>
          <w:szCs w:val="28"/>
        </w:rPr>
      </w:pPr>
      <w:r w:rsidRPr="00E33093">
        <w:rPr>
          <w:bCs/>
          <w:sz w:val="28"/>
          <w:szCs w:val="28"/>
        </w:rPr>
        <w:t>Перечень компетенций и их структура в виде знаний, умений содержится в разделе 2 «Перечень планируемых результатов обучения по дисциплине».</w:t>
      </w:r>
    </w:p>
    <w:p w14:paraId="0065EF6A" w14:textId="77777777" w:rsidR="00201C4D" w:rsidRPr="0061193F" w:rsidRDefault="00201C4D" w:rsidP="00360010">
      <w:pPr>
        <w:shd w:val="clear" w:color="auto" w:fill="FFFFFF"/>
        <w:tabs>
          <w:tab w:val="left" w:pos="0"/>
        </w:tabs>
        <w:ind w:right="-144" w:firstLine="720"/>
        <w:jc w:val="both"/>
        <w:rPr>
          <w:sz w:val="28"/>
          <w:szCs w:val="28"/>
        </w:rPr>
      </w:pPr>
    </w:p>
    <w:p w14:paraId="2D201C02" w14:textId="5457FCD2" w:rsidR="00360010" w:rsidRDefault="00360010" w:rsidP="00360010">
      <w:pPr>
        <w:pStyle w:val="1"/>
        <w:ind w:firstLine="720"/>
        <w:jc w:val="both"/>
        <w:rPr>
          <w:rFonts w:ascii="Times New Roman" w:hAnsi="Times New Roman"/>
          <w:sz w:val="28"/>
          <w:szCs w:val="28"/>
          <w:lang w:val="ru-RU"/>
        </w:rPr>
      </w:pPr>
      <w:bookmarkStart w:id="8" w:name="_Toc3995511"/>
      <w:r w:rsidRPr="000762C8">
        <w:rPr>
          <w:rFonts w:ascii="Times New Roman" w:hAnsi="Times New Roman"/>
          <w:sz w:val="28"/>
          <w:szCs w:val="28"/>
          <w:lang w:val="ru-RU"/>
        </w:rPr>
        <w:t>Типовые контрольные задания или иные материалы, необходимые для оценки знаний</w:t>
      </w:r>
      <w:r w:rsidR="00597832">
        <w:rPr>
          <w:rFonts w:ascii="Times New Roman" w:hAnsi="Times New Roman"/>
          <w:sz w:val="28"/>
          <w:szCs w:val="28"/>
          <w:lang w:val="ru-RU"/>
        </w:rPr>
        <w:t xml:space="preserve"> и</w:t>
      </w:r>
      <w:r w:rsidRPr="000762C8">
        <w:rPr>
          <w:rFonts w:ascii="Times New Roman" w:hAnsi="Times New Roman"/>
          <w:sz w:val="28"/>
          <w:szCs w:val="28"/>
          <w:lang w:val="ru-RU"/>
        </w:rPr>
        <w:t xml:space="preserve"> умений</w:t>
      </w:r>
      <w:bookmarkEnd w:id="8"/>
    </w:p>
    <w:p w14:paraId="31217A02" w14:textId="77777777" w:rsidR="00FA0B6F" w:rsidRDefault="00FA0B6F" w:rsidP="00360010">
      <w:pPr>
        <w:shd w:val="clear" w:color="auto" w:fill="FFFFFF"/>
        <w:ind w:right="140"/>
        <w:jc w:val="right"/>
        <w:rPr>
          <w:color w:val="000000"/>
          <w:sz w:val="28"/>
          <w:szCs w:val="28"/>
        </w:rPr>
      </w:pPr>
    </w:p>
    <w:p w14:paraId="33E7F8D7" w14:textId="65421410" w:rsidR="00FA0B6F" w:rsidRDefault="00FA0B6F" w:rsidP="00FA0B6F">
      <w:pPr>
        <w:shd w:val="clear" w:color="auto" w:fill="FFFFFF"/>
        <w:ind w:right="140" w:firstLine="708"/>
        <w:jc w:val="both"/>
        <w:rPr>
          <w:color w:val="000000"/>
          <w:sz w:val="28"/>
          <w:szCs w:val="28"/>
        </w:rPr>
      </w:pPr>
      <w:r w:rsidRPr="00473BCC">
        <w:rPr>
          <w:sz w:val="28"/>
          <w:szCs w:val="28"/>
          <w:lang w:eastAsia="ru-RU"/>
        </w:rPr>
        <w:t xml:space="preserve">Форма проведения текущей аттестации для студентов-инвалидов </w:t>
      </w:r>
      <w:r w:rsidRPr="00337CA2">
        <w:rPr>
          <w:sz w:val="28"/>
          <w:szCs w:val="28"/>
          <w:lang w:eastAsia="ru-RU"/>
        </w:rPr>
        <w:t xml:space="preserve">и лиц с ОВЗ </w:t>
      </w:r>
      <w:r w:rsidRPr="00473BCC">
        <w:rPr>
          <w:sz w:val="28"/>
          <w:szCs w:val="28"/>
          <w:lang w:eastAsia="ru-RU"/>
        </w:rPr>
        <w:t>устанавливается с учетом индивидуальных психофизических особенностей</w:t>
      </w:r>
      <w:r w:rsidRPr="00337CA2">
        <w:rPr>
          <w:sz w:val="28"/>
          <w:szCs w:val="28"/>
          <w:lang w:eastAsia="ru-RU"/>
        </w:rPr>
        <w:t>.</w:t>
      </w:r>
    </w:p>
    <w:p w14:paraId="00473D12" w14:textId="6C527F3B" w:rsidR="00360010" w:rsidRDefault="00360010" w:rsidP="00360010">
      <w:pPr>
        <w:shd w:val="clear" w:color="auto" w:fill="FFFFFF"/>
        <w:ind w:right="140"/>
        <w:jc w:val="right"/>
        <w:rPr>
          <w:color w:val="000000"/>
          <w:sz w:val="28"/>
          <w:szCs w:val="28"/>
        </w:rPr>
      </w:pPr>
      <w:r>
        <w:rPr>
          <w:color w:val="000000"/>
          <w:sz w:val="28"/>
          <w:szCs w:val="28"/>
        </w:rPr>
        <w:t>Т</w:t>
      </w:r>
      <w:r w:rsidRPr="00602655">
        <w:rPr>
          <w:color w:val="000000"/>
          <w:sz w:val="28"/>
          <w:szCs w:val="28"/>
        </w:rPr>
        <w:t xml:space="preserve">аблица </w:t>
      </w:r>
      <w:r>
        <w:rPr>
          <w:color w:val="000000"/>
          <w:sz w:val="28"/>
          <w:szCs w:val="28"/>
        </w:rPr>
        <w:t>6</w:t>
      </w:r>
    </w:p>
    <w:tbl>
      <w:tblPr>
        <w:tblStyle w:val="12"/>
        <w:tblW w:w="10774" w:type="dxa"/>
        <w:tblInd w:w="-998" w:type="dxa"/>
        <w:tblLook w:val="04A0" w:firstRow="1" w:lastRow="0" w:firstColumn="1" w:lastColumn="0" w:noHBand="0" w:noVBand="1"/>
      </w:tblPr>
      <w:tblGrid>
        <w:gridCol w:w="2019"/>
        <w:gridCol w:w="3007"/>
        <w:gridCol w:w="2703"/>
        <w:gridCol w:w="3045"/>
      </w:tblGrid>
      <w:tr w:rsidR="00333CEA" w:rsidRPr="004B1BFE" w14:paraId="0858EE4B" w14:textId="77777777" w:rsidTr="00597832">
        <w:tc>
          <w:tcPr>
            <w:tcW w:w="1844" w:type="dxa"/>
          </w:tcPr>
          <w:p w14:paraId="4B3F8236" w14:textId="77777777" w:rsidR="004B1BFE" w:rsidRPr="004B1BFE" w:rsidRDefault="004B1BFE" w:rsidP="004B1BFE">
            <w:pPr>
              <w:widowControl w:val="0"/>
              <w:autoSpaceDE w:val="0"/>
              <w:autoSpaceDN w:val="0"/>
              <w:adjustRightInd w:val="0"/>
              <w:jc w:val="both"/>
              <w:rPr>
                <w:b/>
                <w:sz w:val="24"/>
                <w:szCs w:val="24"/>
                <w:lang w:eastAsia="ru-RU"/>
              </w:rPr>
            </w:pPr>
            <w:r w:rsidRPr="004B1BFE">
              <w:rPr>
                <w:b/>
                <w:sz w:val="24"/>
                <w:szCs w:val="24"/>
                <w:lang w:eastAsia="ru-RU"/>
              </w:rPr>
              <w:t xml:space="preserve">Наименование компетенции </w:t>
            </w:r>
          </w:p>
        </w:tc>
        <w:tc>
          <w:tcPr>
            <w:tcW w:w="3078" w:type="dxa"/>
          </w:tcPr>
          <w:p w14:paraId="5E73260F" w14:textId="77777777" w:rsidR="004B1BFE" w:rsidRPr="004B1BFE" w:rsidRDefault="004B1BFE" w:rsidP="004B1BFE">
            <w:pPr>
              <w:widowControl w:val="0"/>
              <w:autoSpaceDE w:val="0"/>
              <w:autoSpaceDN w:val="0"/>
              <w:adjustRightInd w:val="0"/>
              <w:jc w:val="both"/>
              <w:rPr>
                <w:b/>
                <w:sz w:val="24"/>
                <w:szCs w:val="24"/>
                <w:lang w:eastAsia="ru-RU"/>
              </w:rPr>
            </w:pPr>
            <w:r w:rsidRPr="004B1BFE">
              <w:rPr>
                <w:b/>
                <w:sz w:val="24"/>
                <w:szCs w:val="24"/>
                <w:lang w:eastAsia="ru-RU"/>
              </w:rPr>
              <w:t xml:space="preserve">Наименование  индикаторов достижения </w:t>
            </w:r>
            <w:r w:rsidRPr="004B1BFE">
              <w:rPr>
                <w:b/>
                <w:sz w:val="24"/>
                <w:szCs w:val="24"/>
                <w:lang w:eastAsia="ru-RU"/>
              </w:rPr>
              <w:lastRenderedPageBreak/>
              <w:t xml:space="preserve">компетенции </w:t>
            </w:r>
          </w:p>
        </w:tc>
        <w:tc>
          <w:tcPr>
            <w:tcW w:w="2750" w:type="dxa"/>
          </w:tcPr>
          <w:p w14:paraId="0288027E" w14:textId="77777777" w:rsidR="004B1BFE" w:rsidRPr="004B1BFE" w:rsidRDefault="004B1BFE" w:rsidP="004B1BFE">
            <w:pPr>
              <w:widowControl w:val="0"/>
              <w:autoSpaceDE w:val="0"/>
              <w:autoSpaceDN w:val="0"/>
              <w:adjustRightInd w:val="0"/>
              <w:jc w:val="both"/>
              <w:rPr>
                <w:b/>
                <w:sz w:val="24"/>
                <w:szCs w:val="24"/>
                <w:lang w:eastAsia="ru-RU"/>
              </w:rPr>
            </w:pPr>
            <w:r w:rsidRPr="004B1BFE">
              <w:rPr>
                <w:b/>
                <w:sz w:val="24"/>
                <w:szCs w:val="24"/>
                <w:lang w:eastAsia="ru-RU"/>
              </w:rPr>
              <w:lastRenderedPageBreak/>
              <w:t xml:space="preserve">Результаты обучения ( умения и знания), </w:t>
            </w:r>
            <w:r w:rsidRPr="004B1BFE">
              <w:rPr>
                <w:b/>
                <w:sz w:val="24"/>
                <w:szCs w:val="24"/>
                <w:lang w:eastAsia="ru-RU"/>
              </w:rPr>
              <w:lastRenderedPageBreak/>
              <w:t>соотнесенные с индикаторами достижения компетенции</w:t>
            </w:r>
          </w:p>
        </w:tc>
        <w:tc>
          <w:tcPr>
            <w:tcW w:w="3102" w:type="dxa"/>
          </w:tcPr>
          <w:p w14:paraId="36D4449C" w14:textId="77777777" w:rsidR="004B1BFE" w:rsidRPr="004B1BFE" w:rsidRDefault="004B1BFE" w:rsidP="004B1BFE">
            <w:pPr>
              <w:widowControl w:val="0"/>
              <w:autoSpaceDE w:val="0"/>
              <w:autoSpaceDN w:val="0"/>
              <w:adjustRightInd w:val="0"/>
              <w:jc w:val="both"/>
              <w:rPr>
                <w:b/>
                <w:sz w:val="24"/>
                <w:szCs w:val="24"/>
                <w:lang w:eastAsia="ru-RU"/>
              </w:rPr>
            </w:pPr>
            <w:r w:rsidRPr="004B1BFE">
              <w:rPr>
                <w:b/>
                <w:sz w:val="24"/>
                <w:szCs w:val="24"/>
                <w:lang w:eastAsia="ru-RU"/>
              </w:rPr>
              <w:lastRenderedPageBreak/>
              <w:t>Типовые контрольные задания</w:t>
            </w:r>
          </w:p>
        </w:tc>
      </w:tr>
      <w:tr w:rsidR="00333CEA" w:rsidRPr="004B1BFE" w14:paraId="609275D8" w14:textId="77777777" w:rsidTr="00597832">
        <w:tc>
          <w:tcPr>
            <w:tcW w:w="1844" w:type="dxa"/>
          </w:tcPr>
          <w:p w14:paraId="3A20055E" w14:textId="79D862C7" w:rsidR="00884BF3" w:rsidRPr="006F72B0" w:rsidRDefault="00884BF3" w:rsidP="004B1BFE">
            <w:pPr>
              <w:widowControl w:val="0"/>
              <w:autoSpaceDE w:val="0"/>
              <w:autoSpaceDN w:val="0"/>
              <w:adjustRightInd w:val="0"/>
              <w:jc w:val="both"/>
              <w:rPr>
                <w:rFonts w:asciiTheme="majorBidi" w:hAnsiTheme="majorBidi" w:cstheme="majorBidi"/>
              </w:rPr>
            </w:pPr>
            <w:r w:rsidRPr="006F72B0">
              <w:rPr>
                <w:rFonts w:eastAsiaTheme="minorEastAsia"/>
              </w:rPr>
              <w:t>ПКН-1</w:t>
            </w:r>
            <w:r w:rsidR="004779C6" w:rsidRPr="006F72B0">
              <w:rPr>
                <w:rFonts w:asciiTheme="majorBidi" w:hAnsiTheme="majorBidi" w:cstheme="majorBidi"/>
              </w:rPr>
              <w:t xml:space="preserve"> </w:t>
            </w:r>
          </w:p>
          <w:p w14:paraId="530C328F" w14:textId="1242315E" w:rsidR="00884BF3" w:rsidRPr="00884BF3" w:rsidRDefault="00884BF3" w:rsidP="004B1BFE">
            <w:pPr>
              <w:widowControl w:val="0"/>
              <w:autoSpaceDE w:val="0"/>
              <w:autoSpaceDN w:val="0"/>
              <w:adjustRightInd w:val="0"/>
              <w:jc w:val="both"/>
              <w:rPr>
                <w:rFonts w:asciiTheme="majorBidi" w:hAnsiTheme="majorBidi" w:cstheme="majorBidi"/>
                <w:bCs/>
              </w:rPr>
            </w:pPr>
            <w:r w:rsidRPr="00884BF3">
              <w:rPr>
                <w:rFonts w:asciiTheme="majorBidi" w:hAnsiTheme="majorBidi" w:cstheme="majorBidi"/>
                <w:bCs/>
              </w:rPr>
              <w:t xml:space="preserve">Способность к выявлению проблем и тенденций в современной </w:t>
            </w:r>
            <w:r w:rsidR="00FA0B6F" w:rsidRPr="00884BF3">
              <w:rPr>
                <w:rFonts w:asciiTheme="majorBidi" w:hAnsiTheme="majorBidi" w:cstheme="majorBidi"/>
                <w:bCs/>
              </w:rPr>
              <w:t>экономике</w:t>
            </w:r>
            <w:r w:rsidRPr="00884BF3">
              <w:rPr>
                <w:rFonts w:asciiTheme="majorBidi" w:hAnsiTheme="majorBidi" w:cstheme="majorBidi"/>
                <w:bCs/>
              </w:rPr>
              <w:t xml:space="preserve"> при решении профессиональных задач </w:t>
            </w:r>
          </w:p>
          <w:p w14:paraId="01B9C31F" w14:textId="77777777" w:rsidR="002F2BCE" w:rsidRDefault="002F2BCE" w:rsidP="004B1BFE">
            <w:pPr>
              <w:widowControl w:val="0"/>
              <w:autoSpaceDE w:val="0"/>
              <w:autoSpaceDN w:val="0"/>
              <w:adjustRightInd w:val="0"/>
              <w:jc w:val="both"/>
              <w:rPr>
                <w:rFonts w:asciiTheme="majorBidi" w:hAnsiTheme="majorBidi" w:cstheme="majorBidi"/>
                <w:bCs/>
              </w:rPr>
            </w:pPr>
          </w:p>
          <w:p w14:paraId="3DB2EF8B" w14:textId="77777777" w:rsidR="00884BF3" w:rsidRDefault="00884BF3" w:rsidP="004B1BFE">
            <w:pPr>
              <w:widowControl w:val="0"/>
              <w:autoSpaceDE w:val="0"/>
              <w:autoSpaceDN w:val="0"/>
              <w:adjustRightInd w:val="0"/>
              <w:jc w:val="both"/>
              <w:rPr>
                <w:rFonts w:asciiTheme="majorBidi" w:hAnsiTheme="majorBidi" w:cstheme="majorBidi"/>
                <w:bCs/>
              </w:rPr>
            </w:pPr>
          </w:p>
          <w:p w14:paraId="4E9529BC" w14:textId="77777777" w:rsidR="002F2BCE" w:rsidRDefault="002F2BCE" w:rsidP="004B1BFE">
            <w:pPr>
              <w:widowControl w:val="0"/>
              <w:autoSpaceDE w:val="0"/>
              <w:autoSpaceDN w:val="0"/>
              <w:adjustRightInd w:val="0"/>
              <w:jc w:val="both"/>
              <w:rPr>
                <w:rFonts w:asciiTheme="majorBidi" w:hAnsiTheme="majorBidi" w:cstheme="majorBidi"/>
                <w:bCs/>
              </w:rPr>
            </w:pPr>
          </w:p>
          <w:p w14:paraId="7B9FDA72" w14:textId="77777777" w:rsidR="002F2BCE" w:rsidRDefault="002F2BCE" w:rsidP="004B1BFE">
            <w:pPr>
              <w:widowControl w:val="0"/>
              <w:autoSpaceDE w:val="0"/>
              <w:autoSpaceDN w:val="0"/>
              <w:adjustRightInd w:val="0"/>
              <w:jc w:val="both"/>
              <w:rPr>
                <w:rFonts w:asciiTheme="majorBidi" w:hAnsiTheme="majorBidi" w:cstheme="majorBidi"/>
                <w:bCs/>
              </w:rPr>
            </w:pPr>
          </w:p>
          <w:p w14:paraId="4C51E336" w14:textId="77777777" w:rsidR="002F2BCE" w:rsidRDefault="002F2BCE" w:rsidP="004B1BFE">
            <w:pPr>
              <w:widowControl w:val="0"/>
              <w:autoSpaceDE w:val="0"/>
              <w:autoSpaceDN w:val="0"/>
              <w:adjustRightInd w:val="0"/>
              <w:jc w:val="both"/>
              <w:rPr>
                <w:rFonts w:asciiTheme="majorBidi" w:hAnsiTheme="majorBidi" w:cstheme="majorBidi"/>
                <w:bCs/>
              </w:rPr>
            </w:pPr>
          </w:p>
          <w:p w14:paraId="3B47E958" w14:textId="77777777" w:rsidR="002F2BCE" w:rsidRDefault="002F2BCE" w:rsidP="004B1BFE">
            <w:pPr>
              <w:widowControl w:val="0"/>
              <w:autoSpaceDE w:val="0"/>
              <w:autoSpaceDN w:val="0"/>
              <w:adjustRightInd w:val="0"/>
              <w:jc w:val="both"/>
              <w:rPr>
                <w:rFonts w:asciiTheme="majorBidi" w:hAnsiTheme="majorBidi" w:cstheme="majorBidi"/>
                <w:bCs/>
              </w:rPr>
            </w:pPr>
          </w:p>
          <w:p w14:paraId="778D0FD6" w14:textId="77777777" w:rsidR="002F2BCE" w:rsidRDefault="002F2BCE" w:rsidP="004B1BFE">
            <w:pPr>
              <w:widowControl w:val="0"/>
              <w:autoSpaceDE w:val="0"/>
              <w:autoSpaceDN w:val="0"/>
              <w:adjustRightInd w:val="0"/>
              <w:jc w:val="both"/>
              <w:rPr>
                <w:rFonts w:asciiTheme="majorBidi" w:hAnsiTheme="majorBidi" w:cstheme="majorBidi"/>
                <w:bCs/>
              </w:rPr>
            </w:pPr>
          </w:p>
          <w:p w14:paraId="3DFBBFE8" w14:textId="77777777" w:rsidR="002F2BCE" w:rsidRDefault="002F2BCE" w:rsidP="004B1BFE">
            <w:pPr>
              <w:widowControl w:val="0"/>
              <w:autoSpaceDE w:val="0"/>
              <w:autoSpaceDN w:val="0"/>
              <w:adjustRightInd w:val="0"/>
              <w:jc w:val="both"/>
              <w:rPr>
                <w:rFonts w:asciiTheme="majorBidi" w:hAnsiTheme="majorBidi" w:cstheme="majorBidi"/>
                <w:bCs/>
              </w:rPr>
            </w:pPr>
          </w:p>
          <w:p w14:paraId="02E3666D" w14:textId="77777777" w:rsidR="002F2BCE" w:rsidRDefault="002F2BCE" w:rsidP="004B1BFE">
            <w:pPr>
              <w:widowControl w:val="0"/>
              <w:autoSpaceDE w:val="0"/>
              <w:autoSpaceDN w:val="0"/>
              <w:adjustRightInd w:val="0"/>
              <w:jc w:val="both"/>
              <w:rPr>
                <w:rFonts w:asciiTheme="majorBidi" w:hAnsiTheme="majorBidi" w:cstheme="majorBidi"/>
                <w:bCs/>
              </w:rPr>
            </w:pPr>
          </w:p>
          <w:p w14:paraId="6900E53D" w14:textId="77777777" w:rsidR="002F2BCE" w:rsidRDefault="002F2BCE" w:rsidP="004B1BFE">
            <w:pPr>
              <w:widowControl w:val="0"/>
              <w:autoSpaceDE w:val="0"/>
              <w:autoSpaceDN w:val="0"/>
              <w:adjustRightInd w:val="0"/>
              <w:jc w:val="both"/>
              <w:rPr>
                <w:rFonts w:asciiTheme="majorBidi" w:hAnsiTheme="majorBidi" w:cstheme="majorBidi"/>
                <w:bCs/>
              </w:rPr>
            </w:pPr>
          </w:p>
          <w:p w14:paraId="0D4A3316" w14:textId="77777777" w:rsidR="002F2BCE" w:rsidRDefault="002F2BCE" w:rsidP="004B1BFE">
            <w:pPr>
              <w:widowControl w:val="0"/>
              <w:autoSpaceDE w:val="0"/>
              <w:autoSpaceDN w:val="0"/>
              <w:adjustRightInd w:val="0"/>
              <w:jc w:val="both"/>
              <w:rPr>
                <w:rFonts w:asciiTheme="majorBidi" w:hAnsiTheme="majorBidi" w:cstheme="majorBidi"/>
                <w:bCs/>
              </w:rPr>
            </w:pPr>
          </w:p>
          <w:p w14:paraId="59B9809A" w14:textId="77777777" w:rsidR="002F2BCE" w:rsidRDefault="002F2BCE" w:rsidP="004B1BFE">
            <w:pPr>
              <w:widowControl w:val="0"/>
              <w:autoSpaceDE w:val="0"/>
              <w:autoSpaceDN w:val="0"/>
              <w:adjustRightInd w:val="0"/>
              <w:jc w:val="both"/>
              <w:rPr>
                <w:rFonts w:asciiTheme="majorBidi" w:hAnsiTheme="majorBidi" w:cstheme="majorBidi"/>
                <w:bCs/>
              </w:rPr>
            </w:pPr>
          </w:p>
          <w:p w14:paraId="1EA2FC76" w14:textId="77777777" w:rsidR="002F2BCE" w:rsidRDefault="002F2BCE" w:rsidP="004B1BFE">
            <w:pPr>
              <w:widowControl w:val="0"/>
              <w:autoSpaceDE w:val="0"/>
              <w:autoSpaceDN w:val="0"/>
              <w:adjustRightInd w:val="0"/>
              <w:jc w:val="both"/>
              <w:rPr>
                <w:rFonts w:asciiTheme="majorBidi" w:hAnsiTheme="majorBidi" w:cstheme="majorBidi"/>
                <w:bCs/>
              </w:rPr>
            </w:pPr>
          </w:p>
          <w:p w14:paraId="64E3ED71" w14:textId="77777777" w:rsidR="002F2BCE" w:rsidRDefault="002F2BCE" w:rsidP="004B1BFE">
            <w:pPr>
              <w:widowControl w:val="0"/>
              <w:autoSpaceDE w:val="0"/>
              <w:autoSpaceDN w:val="0"/>
              <w:adjustRightInd w:val="0"/>
              <w:jc w:val="both"/>
              <w:rPr>
                <w:rFonts w:asciiTheme="majorBidi" w:hAnsiTheme="majorBidi" w:cstheme="majorBidi"/>
                <w:bCs/>
              </w:rPr>
            </w:pPr>
          </w:p>
          <w:p w14:paraId="0C866E0A" w14:textId="77777777" w:rsidR="002F2BCE" w:rsidRDefault="002F2BCE" w:rsidP="004B1BFE">
            <w:pPr>
              <w:widowControl w:val="0"/>
              <w:autoSpaceDE w:val="0"/>
              <w:autoSpaceDN w:val="0"/>
              <w:adjustRightInd w:val="0"/>
              <w:jc w:val="both"/>
              <w:rPr>
                <w:rFonts w:asciiTheme="majorBidi" w:hAnsiTheme="majorBidi" w:cstheme="majorBidi"/>
                <w:bCs/>
              </w:rPr>
            </w:pPr>
          </w:p>
          <w:p w14:paraId="5DD7A63C" w14:textId="77777777" w:rsidR="002F2BCE" w:rsidRDefault="002F2BCE" w:rsidP="004B1BFE">
            <w:pPr>
              <w:widowControl w:val="0"/>
              <w:autoSpaceDE w:val="0"/>
              <w:autoSpaceDN w:val="0"/>
              <w:adjustRightInd w:val="0"/>
              <w:jc w:val="both"/>
              <w:rPr>
                <w:rFonts w:asciiTheme="majorBidi" w:hAnsiTheme="majorBidi" w:cstheme="majorBidi"/>
                <w:bCs/>
              </w:rPr>
            </w:pPr>
          </w:p>
          <w:p w14:paraId="19DEE3DE" w14:textId="77777777" w:rsidR="002F2BCE" w:rsidRDefault="002F2BCE" w:rsidP="004B1BFE">
            <w:pPr>
              <w:widowControl w:val="0"/>
              <w:autoSpaceDE w:val="0"/>
              <w:autoSpaceDN w:val="0"/>
              <w:adjustRightInd w:val="0"/>
              <w:jc w:val="both"/>
              <w:rPr>
                <w:rFonts w:asciiTheme="majorBidi" w:hAnsiTheme="majorBidi" w:cstheme="majorBidi"/>
                <w:bCs/>
              </w:rPr>
            </w:pPr>
          </w:p>
          <w:p w14:paraId="0D2E769A" w14:textId="77777777" w:rsidR="002F2BCE" w:rsidRDefault="002F2BCE" w:rsidP="004B1BFE">
            <w:pPr>
              <w:widowControl w:val="0"/>
              <w:autoSpaceDE w:val="0"/>
              <w:autoSpaceDN w:val="0"/>
              <w:adjustRightInd w:val="0"/>
              <w:jc w:val="both"/>
              <w:rPr>
                <w:rFonts w:asciiTheme="majorBidi" w:hAnsiTheme="majorBidi" w:cstheme="majorBidi"/>
                <w:bCs/>
              </w:rPr>
            </w:pPr>
          </w:p>
          <w:p w14:paraId="1E17347D" w14:textId="77777777" w:rsidR="002F2BCE" w:rsidRDefault="002F2BCE" w:rsidP="004B1BFE">
            <w:pPr>
              <w:widowControl w:val="0"/>
              <w:autoSpaceDE w:val="0"/>
              <w:autoSpaceDN w:val="0"/>
              <w:adjustRightInd w:val="0"/>
              <w:jc w:val="both"/>
              <w:rPr>
                <w:rFonts w:asciiTheme="majorBidi" w:hAnsiTheme="majorBidi" w:cstheme="majorBidi"/>
                <w:bCs/>
              </w:rPr>
            </w:pPr>
          </w:p>
          <w:p w14:paraId="6F08F50C" w14:textId="77777777" w:rsidR="002F2BCE" w:rsidRDefault="002F2BCE" w:rsidP="004B1BFE">
            <w:pPr>
              <w:widowControl w:val="0"/>
              <w:autoSpaceDE w:val="0"/>
              <w:autoSpaceDN w:val="0"/>
              <w:adjustRightInd w:val="0"/>
              <w:jc w:val="both"/>
              <w:rPr>
                <w:rFonts w:asciiTheme="majorBidi" w:hAnsiTheme="majorBidi" w:cstheme="majorBidi"/>
                <w:bCs/>
              </w:rPr>
            </w:pPr>
          </w:p>
          <w:p w14:paraId="42482B37" w14:textId="77777777" w:rsidR="002F2BCE" w:rsidRDefault="002F2BCE" w:rsidP="004B1BFE">
            <w:pPr>
              <w:widowControl w:val="0"/>
              <w:autoSpaceDE w:val="0"/>
              <w:autoSpaceDN w:val="0"/>
              <w:adjustRightInd w:val="0"/>
              <w:jc w:val="both"/>
              <w:rPr>
                <w:rFonts w:asciiTheme="majorBidi" w:hAnsiTheme="majorBidi" w:cstheme="majorBidi"/>
                <w:bCs/>
              </w:rPr>
            </w:pPr>
          </w:p>
          <w:p w14:paraId="0DEB3720" w14:textId="77777777" w:rsidR="002F2BCE" w:rsidRDefault="002F2BCE" w:rsidP="004B1BFE">
            <w:pPr>
              <w:widowControl w:val="0"/>
              <w:autoSpaceDE w:val="0"/>
              <w:autoSpaceDN w:val="0"/>
              <w:adjustRightInd w:val="0"/>
              <w:jc w:val="both"/>
              <w:rPr>
                <w:rFonts w:asciiTheme="majorBidi" w:hAnsiTheme="majorBidi" w:cstheme="majorBidi"/>
                <w:bCs/>
              </w:rPr>
            </w:pPr>
          </w:p>
          <w:p w14:paraId="56BA60A7" w14:textId="7F848140" w:rsidR="002F2BCE" w:rsidRPr="004B1BFE" w:rsidRDefault="002F2BCE" w:rsidP="004B1BFE">
            <w:pPr>
              <w:widowControl w:val="0"/>
              <w:autoSpaceDE w:val="0"/>
              <w:autoSpaceDN w:val="0"/>
              <w:adjustRightInd w:val="0"/>
              <w:jc w:val="both"/>
              <w:rPr>
                <w:sz w:val="28"/>
                <w:szCs w:val="28"/>
                <w:lang w:eastAsia="ru-RU"/>
              </w:rPr>
            </w:pPr>
          </w:p>
        </w:tc>
        <w:tc>
          <w:tcPr>
            <w:tcW w:w="3078" w:type="dxa"/>
          </w:tcPr>
          <w:p w14:paraId="236B7706" w14:textId="77777777" w:rsidR="00BE1F7E" w:rsidRPr="00BE1F7E" w:rsidRDefault="00BE1F7E" w:rsidP="00BE1F7E">
            <w:pPr>
              <w:pStyle w:val="a5"/>
              <w:ind w:left="-57" w:firstLine="57"/>
              <w:contextualSpacing/>
            </w:pPr>
            <w:r w:rsidRPr="006F72B0">
              <w:rPr>
                <w:color w:val="000000"/>
              </w:rPr>
              <w:t>1.</w:t>
            </w:r>
            <w:r w:rsidRPr="00446FB3">
              <w:rPr>
                <w:sz w:val="24"/>
                <w:szCs w:val="24"/>
              </w:rPr>
              <w:t xml:space="preserve"> </w:t>
            </w:r>
            <w:r w:rsidRPr="00BE1F7E">
              <w:t xml:space="preserve">Демонстрирует понимание основных результатов новейших экономических исследований, методологии проведения научных исследований в профессиональной сфере. </w:t>
            </w:r>
          </w:p>
          <w:p w14:paraId="649D8AE1" w14:textId="77777777" w:rsidR="00597832" w:rsidRDefault="00597832" w:rsidP="00BE1F7E">
            <w:pPr>
              <w:pStyle w:val="a5"/>
              <w:ind w:left="-57" w:firstLine="57"/>
              <w:contextualSpacing/>
            </w:pPr>
          </w:p>
          <w:p w14:paraId="55B67FB1" w14:textId="77777777" w:rsidR="00597832" w:rsidRDefault="00597832" w:rsidP="00BE1F7E">
            <w:pPr>
              <w:pStyle w:val="a5"/>
              <w:ind w:left="-57" w:firstLine="57"/>
              <w:contextualSpacing/>
            </w:pPr>
          </w:p>
          <w:p w14:paraId="21822679" w14:textId="77777777" w:rsidR="00597832" w:rsidRDefault="00597832" w:rsidP="00BE1F7E">
            <w:pPr>
              <w:pStyle w:val="a5"/>
              <w:ind w:left="-57" w:firstLine="57"/>
              <w:contextualSpacing/>
            </w:pPr>
          </w:p>
          <w:p w14:paraId="6CC1F206" w14:textId="631115E7" w:rsidR="00BE1F7E" w:rsidRPr="00BE1F7E" w:rsidRDefault="00BE1F7E" w:rsidP="00BE1F7E">
            <w:pPr>
              <w:pStyle w:val="a5"/>
              <w:ind w:left="-57" w:firstLine="57"/>
              <w:contextualSpacing/>
            </w:pPr>
            <w:r w:rsidRPr="00BE1F7E">
              <w:t>2. Выявляет источники и осуществляет поиск информации для проведения научных исследований и решения практических задач в профессиональной сфере, умеет проводить сравнительный анализ разных точек зрения на решение современных экономических проблем и обосновывать выбор эффективных методов регулирования экономики.</w:t>
            </w:r>
          </w:p>
          <w:p w14:paraId="39072A38" w14:textId="77777777" w:rsidR="00597832" w:rsidRDefault="00597832" w:rsidP="008C2BE2">
            <w:pPr>
              <w:pStyle w:val="a5"/>
              <w:ind w:left="-57" w:firstLine="57"/>
              <w:contextualSpacing/>
            </w:pPr>
          </w:p>
          <w:p w14:paraId="33C02F36" w14:textId="77777777" w:rsidR="00597832" w:rsidRDefault="00597832" w:rsidP="008C2BE2">
            <w:pPr>
              <w:pStyle w:val="a5"/>
              <w:ind w:left="-57" w:firstLine="57"/>
              <w:contextualSpacing/>
            </w:pPr>
          </w:p>
          <w:p w14:paraId="21AFD5C3" w14:textId="77777777" w:rsidR="00597832" w:rsidRDefault="00597832" w:rsidP="008C2BE2">
            <w:pPr>
              <w:pStyle w:val="a5"/>
              <w:ind w:left="-57" w:firstLine="57"/>
              <w:contextualSpacing/>
            </w:pPr>
          </w:p>
          <w:p w14:paraId="568CF6DC" w14:textId="77777777" w:rsidR="00597832" w:rsidRDefault="00597832" w:rsidP="008C2BE2">
            <w:pPr>
              <w:pStyle w:val="a5"/>
              <w:ind w:left="-57" w:firstLine="57"/>
              <w:contextualSpacing/>
            </w:pPr>
          </w:p>
          <w:p w14:paraId="2AE80661" w14:textId="2B0E16C9" w:rsidR="00F6677F" w:rsidRPr="008C2BE2" w:rsidRDefault="00BE1F7E" w:rsidP="008C2BE2">
            <w:pPr>
              <w:pStyle w:val="a5"/>
              <w:ind w:left="-57" w:firstLine="57"/>
              <w:contextualSpacing/>
            </w:pPr>
            <w:r w:rsidRPr="006F72B0">
              <w:t>3.</w:t>
            </w:r>
            <w:r w:rsidRPr="00BE1F7E">
              <w:t xml:space="preserve"> Владеет методами коллективной работы экспертов, универсальными методами ранжирования альтернатив, комплексными экспертными процедурами для оценки тенденций экономического развития на макро-, мезо- и микроуровнях. </w:t>
            </w:r>
          </w:p>
          <w:p w14:paraId="28951386" w14:textId="4869EB69" w:rsidR="004B1BFE" w:rsidRPr="008C2BE2" w:rsidRDefault="004B1BFE" w:rsidP="008C2BE2">
            <w:pPr>
              <w:contextualSpacing/>
              <w:rPr>
                <w:sz w:val="28"/>
                <w:szCs w:val="28"/>
                <w:lang w:eastAsia="ru-RU"/>
              </w:rPr>
            </w:pPr>
          </w:p>
        </w:tc>
        <w:tc>
          <w:tcPr>
            <w:tcW w:w="2750" w:type="dxa"/>
          </w:tcPr>
          <w:p w14:paraId="126DEEE1" w14:textId="77777777" w:rsidR="00BF2F89" w:rsidRDefault="00BF2F89" w:rsidP="00BF2F89">
            <w:pPr>
              <w:pStyle w:val="a7"/>
              <w:shd w:val="clear" w:color="auto" w:fill="FFFFFF"/>
              <w:spacing w:before="0" w:beforeAutospacing="0" w:after="0" w:afterAutospacing="0"/>
            </w:pPr>
            <w:r w:rsidRPr="00413623">
              <w:rPr>
                <w:b/>
                <w:bCs/>
              </w:rPr>
              <w:t>Знать</w:t>
            </w:r>
            <w:r w:rsidRPr="00413623">
              <w:t xml:space="preserve"> </w:t>
            </w:r>
            <w:r w:rsidRPr="00446FB3">
              <w:t>основны</w:t>
            </w:r>
            <w:r>
              <w:t>е</w:t>
            </w:r>
            <w:r w:rsidRPr="00446FB3">
              <w:t xml:space="preserve"> результат</w:t>
            </w:r>
            <w:r>
              <w:t>ы</w:t>
            </w:r>
            <w:r w:rsidRPr="00446FB3">
              <w:t xml:space="preserve"> новейших экономических исследований</w:t>
            </w:r>
          </w:p>
          <w:p w14:paraId="1E71DF31" w14:textId="77777777" w:rsidR="00BF2F89" w:rsidRPr="002E09EE" w:rsidRDefault="00BF2F89" w:rsidP="00BF2F89">
            <w:pPr>
              <w:pStyle w:val="a7"/>
              <w:shd w:val="clear" w:color="auto" w:fill="FFFFFF"/>
              <w:spacing w:before="0" w:beforeAutospacing="0" w:after="0" w:afterAutospacing="0"/>
            </w:pPr>
            <w:r w:rsidRPr="00413623">
              <w:rPr>
                <w:b/>
                <w:bCs/>
              </w:rPr>
              <w:t>Уметь</w:t>
            </w:r>
            <w:r w:rsidRPr="00413623">
              <w:t xml:space="preserve"> выявлять источники и осуществлять поиск информации для проведения научных исследований </w:t>
            </w:r>
          </w:p>
          <w:p w14:paraId="1F8D7865" w14:textId="77777777" w:rsidR="00413623" w:rsidRDefault="00413623" w:rsidP="00413623">
            <w:pPr>
              <w:pStyle w:val="a7"/>
              <w:shd w:val="clear" w:color="auto" w:fill="FFFFFF"/>
              <w:spacing w:before="0" w:beforeAutospacing="0" w:after="0" w:afterAutospacing="0"/>
              <w:rPr>
                <w:b/>
                <w:bCs/>
              </w:rPr>
            </w:pPr>
          </w:p>
          <w:p w14:paraId="41A22433" w14:textId="752ECD78" w:rsidR="00BF2F89" w:rsidRPr="00413623" w:rsidRDefault="00BF2F89" w:rsidP="00413623">
            <w:pPr>
              <w:pStyle w:val="a7"/>
              <w:shd w:val="clear" w:color="auto" w:fill="FFFFFF"/>
              <w:spacing w:before="0" w:beforeAutospacing="0" w:after="0" w:afterAutospacing="0"/>
              <w:rPr>
                <w:b/>
                <w:bCs/>
              </w:rPr>
            </w:pPr>
            <w:r w:rsidRPr="00413623">
              <w:rPr>
                <w:b/>
                <w:bCs/>
              </w:rPr>
              <w:t xml:space="preserve">Знать </w:t>
            </w:r>
            <w:r w:rsidRPr="00413623">
              <w:t>современную методику поиска источников информации для проведения исследований и решения практических задач в профессиональной сфере</w:t>
            </w:r>
            <w:r w:rsidRPr="00413623">
              <w:rPr>
                <w:b/>
                <w:bCs/>
              </w:rPr>
              <w:t xml:space="preserve"> </w:t>
            </w:r>
          </w:p>
          <w:p w14:paraId="045396A4" w14:textId="77777777" w:rsidR="00BF2F89" w:rsidRPr="00413623" w:rsidRDefault="00BF2F89" w:rsidP="00413623">
            <w:pPr>
              <w:pStyle w:val="a7"/>
              <w:shd w:val="clear" w:color="auto" w:fill="FFFFFF"/>
              <w:spacing w:before="0" w:beforeAutospacing="0" w:after="0" w:afterAutospacing="0"/>
              <w:rPr>
                <w:b/>
                <w:bCs/>
              </w:rPr>
            </w:pPr>
            <w:r w:rsidRPr="00413623">
              <w:rPr>
                <w:b/>
                <w:bCs/>
              </w:rPr>
              <w:t xml:space="preserve">Уметь </w:t>
            </w:r>
            <w:r w:rsidRPr="00413623">
              <w:t>определять основные критерии поиска источников информации для проведения научных исследований и принятия решений в профессиональной сфере</w:t>
            </w:r>
            <w:r w:rsidRPr="00413623">
              <w:rPr>
                <w:b/>
                <w:bCs/>
              </w:rPr>
              <w:t xml:space="preserve"> </w:t>
            </w:r>
          </w:p>
          <w:p w14:paraId="15C6CA74" w14:textId="77777777" w:rsidR="00BF2F89" w:rsidRPr="00413623" w:rsidRDefault="00BF2F89" w:rsidP="00413623">
            <w:pPr>
              <w:pStyle w:val="a7"/>
              <w:shd w:val="clear" w:color="auto" w:fill="FFFFFF"/>
              <w:spacing w:before="0" w:beforeAutospacing="0" w:after="0" w:afterAutospacing="0"/>
              <w:rPr>
                <w:b/>
                <w:bCs/>
              </w:rPr>
            </w:pPr>
          </w:p>
          <w:p w14:paraId="7273B1BB" w14:textId="7B97A3B0" w:rsidR="00BF2F89" w:rsidRPr="00413623" w:rsidRDefault="00BF2F89" w:rsidP="00413623">
            <w:pPr>
              <w:pStyle w:val="a7"/>
              <w:shd w:val="clear" w:color="auto" w:fill="FFFFFF"/>
              <w:spacing w:before="0" w:beforeAutospacing="0" w:after="0" w:afterAutospacing="0"/>
            </w:pPr>
            <w:r w:rsidRPr="00413623">
              <w:rPr>
                <w:b/>
                <w:bCs/>
              </w:rPr>
              <w:t xml:space="preserve">Знать </w:t>
            </w:r>
            <w:r w:rsidRPr="00413623">
              <w:t xml:space="preserve">методы коллективной работы экспертов, методы ранжирования альтернатив </w:t>
            </w:r>
          </w:p>
          <w:p w14:paraId="5B764C04" w14:textId="77777777" w:rsidR="00BF2F89" w:rsidRPr="00413623" w:rsidRDefault="00BF2F89" w:rsidP="00413623">
            <w:pPr>
              <w:pStyle w:val="a7"/>
              <w:shd w:val="clear" w:color="auto" w:fill="FFFFFF"/>
              <w:spacing w:before="0" w:beforeAutospacing="0" w:after="0" w:afterAutospacing="0"/>
            </w:pPr>
            <w:r w:rsidRPr="00413623">
              <w:rPr>
                <w:b/>
                <w:bCs/>
              </w:rPr>
              <w:t xml:space="preserve">Уметь </w:t>
            </w:r>
            <w:r w:rsidRPr="00413623">
              <w:t xml:space="preserve">владеть комплексными экспертными процедурами для оценки тенденций экономического </w:t>
            </w:r>
          </w:p>
          <w:p w14:paraId="77E2D764" w14:textId="77777777" w:rsidR="00907650" w:rsidRDefault="00BF2F89" w:rsidP="00597832">
            <w:pPr>
              <w:pStyle w:val="a7"/>
              <w:shd w:val="clear" w:color="auto" w:fill="FFFFFF"/>
              <w:spacing w:before="0" w:beforeAutospacing="0" w:after="0" w:afterAutospacing="0"/>
            </w:pPr>
            <w:r w:rsidRPr="00413623">
              <w:t>развития на макро-, мезо- и микроуровнях</w:t>
            </w:r>
          </w:p>
          <w:p w14:paraId="68C547FB" w14:textId="37C41192" w:rsidR="00597832" w:rsidRPr="004B1BFE" w:rsidRDefault="00597832" w:rsidP="00597832">
            <w:pPr>
              <w:pStyle w:val="a7"/>
              <w:shd w:val="clear" w:color="auto" w:fill="FFFFFF"/>
              <w:spacing w:before="0" w:beforeAutospacing="0" w:after="0" w:afterAutospacing="0"/>
              <w:rPr>
                <w:sz w:val="28"/>
                <w:szCs w:val="28"/>
                <w:lang w:eastAsia="ru-RU"/>
              </w:rPr>
            </w:pPr>
          </w:p>
        </w:tc>
        <w:tc>
          <w:tcPr>
            <w:tcW w:w="3102" w:type="dxa"/>
          </w:tcPr>
          <w:p w14:paraId="4135ACEF" w14:textId="1FAD753D" w:rsidR="004B1BFE" w:rsidRPr="00413623" w:rsidRDefault="004779C6" w:rsidP="00BF2F89">
            <w:pPr>
              <w:pStyle w:val="a7"/>
              <w:contextualSpacing/>
            </w:pPr>
            <w:r w:rsidRPr="00413623">
              <w:rPr>
                <w:b/>
                <w:bCs/>
              </w:rPr>
              <w:t>Задание 1:</w:t>
            </w:r>
            <w:r w:rsidRPr="00413623">
              <w:t xml:space="preserve"> </w:t>
            </w:r>
            <w:r w:rsidR="00413623" w:rsidRPr="00413623">
              <w:t>Опираясь на научные исследования выделите новые виды интеграционного взаимодействия стран. В чем заключаются их отличия от традиционных форм взаимодействия</w:t>
            </w:r>
          </w:p>
          <w:p w14:paraId="588A97AB" w14:textId="77777777" w:rsidR="00413623" w:rsidRDefault="00413623" w:rsidP="00BF2F89">
            <w:pPr>
              <w:pStyle w:val="Style18"/>
              <w:widowControl/>
              <w:spacing w:line="240" w:lineRule="auto"/>
              <w:ind w:firstLine="0"/>
              <w:rPr>
                <w:rFonts w:ascii="Times New Roman" w:hAnsi="Times New Roman"/>
                <w:b/>
                <w:sz w:val="24"/>
                <w:szCs w:val="24"/>
                <w:u w:val="single"/>
              </w:rPr>
            </w:pPr>
          </w:p>
          <w:p w14:paraId="2DC36F29" w14:textId="77777777" w:rsidR="00413623" w:rsidRDefault="00413623" w:rsidP="00BF2F89">
            <w:pPr>
              <w:pStyle w:val="Style18"/>
              <w:widowControl/>
              <w:spacing w:line="240" w:lineRule="auto"/>
              <w:ind w:firstLine="0"/>
              <w:rPr>
                <w:rFonts w:ascii="Times New Roman" w:hAnsi="Times New Roman"/>
                <w:b/>
                <w:sz w:val="24"/>
                <w:szCs w:val="24"/>
                <w:u w:val="single"/>
              </w:rPr>
            </w:pPr>
          </w:p>
          <w:p w14:paraId="09003C18" w14:textId="2D7400D7" w:rsidR="00F6677F" w:rsidRPr="00413623" w:rsidRDefault="00F6677F" w:rsidP="00BF2F89">
            <w:pPr>
              <w:pStyle w:val="Style18"/>
              <w:widowControl/>
              <w:spacing w:line="240" w:lineRule="auto"/>
              <w:ind w:firstLine="0"/>
              <w:rPr>
                <w:rFonts w:ascii="Times New Roman" w:hAnsi="Times New Roman"/>
                <w:bCs/>
                <w:lang w:eastAsia="en-US"/>
              </w:rPr>
            </w:pPr>
            <w:r w:rsidRPr="00413623">
              <w:rPr>
                <w:rFonts w:ascii="Times New Roman" w:hAnsi="Times New Roman"/>
                <w:b/>
                <w:bCs/>
                <w:lang w:eastAsia="en-US"/>
              </w:rPr>
              <w:t xml:space="preserve">Задание </w:t>
            </w:r>
            <w:proofErr w:type="gramStart"/>
            <w:r w:rsidRPr="00413623">
              <w:rPr>
                <w:rFonts w:ascii="Times New Roman" w:hAnsi="Times New Roman"/>
                <w:b/>
                <w:bCs/>
                <w:lang w:eastAsia="en-US"/>
              </w:rPr>
              <w:t>2:</w:t>
            </w:r>
            <w:r w:rsidRPr="00413623">
              <w:rPr>
                <w:rFonts w:ascii="Times New Roman" w:hAnsi="Times New Roman"/>
                <w:lang w:eastAsia="en-US"/>
              </w:rPr>
              <w:t xml:space="preserve"> </w:t>
            </w:r>
            <w:r w:rsidR="00413623" w:rsidRPr="00413623">
              <w:rPr>
                <w:rFonts w:ascii="Times New Roman" w:hAnsi="Times New Roman"/>
                <w:lang w:eastAsia="en-US"/>
              </w:rPr>
              <w:t xml:space="preserve"> Изучите</w:t>
            </w:r>
            <w:proofErr w:type="gramEnd"/>
            <w:r w:rsidR="00413623" w:rsidRPr="00413623">
              <w:rPr>
                <w:rFonts w:ascii="Times New Roman" w:hAnsi="Times New Roman"/>
                <w:lang w:eastAsia="en-US"/>
              </w:rPr>
              <w:t xml:space="preserve"> состояние экономик стран, входящих в ЕАЭС, результаты оформите в виде таблицы, выделите страны с наиболее высокими показателями </w:t>
            </w:r>
          </w:p>
          <w:p w14:paraId="185D564A" w14:textId="77777777" w:rsidR="00907650" w:rsidRDefault="00907650" w:rsidP="0063541F">
            <w:pPr>
              <w:ind w:left="-57" w:firstLine="57"/>
              <w:contextualSpacing/>
              <w:rPr>
                <w:b/>
                <w:sz w:val="24"/>
                <w:szCs w:val="24"/>
                <w:u w:val="single"/>
                <w:lang w:eastAsia="zh-CN"/>
              </w:rPr>
            </w:pPr>
          </w:p>
          <w:p w14:paraId="1CBD0C7C" w14:textId="77777777" w:rsidR="00907650" w:rsidRDefault="00907650" w:rsidP="0063541F">
            <w:pPr>
              <w:ind w:left="-57" w:firstLine="57"/>
              <w:contextualSpacing/>
              <w:rPr>
                <w:b/>
                <w:sz w:val="24"/>
                <w:szCs w:val="24"/>
                <w:u w:val="single"/>
                <w:lang w:eastAsia="zh-CN"/>
              </w:rPr>
            </w:pPr>
          </w:p>
          <w:p w14:paraId="176DCA91" w14:textId="77777777" w:rsidR="00907650" w:rsidRDefault="00907650" w:rsidP="0063541F">
            <w:pPr>
              <w:ind w:left="-57" w:firstLine="57"/>
              <w:contextualSpacing/>
              <w:rPr>
                <w:b/>
                <w:sz w:val="24"/>
                <w:szCs w:val="24"/>
                <w:u w:val="single"/>
                <w:lang w:eastAsia="zh-CN"/>
              </w:rPr>
            </w:pPr>
          </w:p>
          <w:p w14:paraId="484C43B7" w14:textId="77777777" w:rsidR="00907650" w:rsidRDefault="00907650" w:rsidP="0063541F">
            <w:pPr>
              <w:ind w:left="-57" w:firstLine="57"/>
              <w:contextualSpacing/>
              <w:rPr>
                <w:b/>
                <w:sz w:val="24"/>
                <w:szCs w:val="24"/>
                <w:u w:val="single"/>
                <w:lang w:eastAsia="zh-CN"/>
              </w:rPr>
            </w:pPr>
          </w:p>
          <w:p w14:paraId="3B42CD8C" w14:textId="77777777" w:rsidR="00907650" w:rsidRDefault="00907650" w:rsidP="0063541F">
            <w:pPr>
              <w:ind w:left="-57" w:firstLine="57"/>
              <w:contextualSpacing/>
              <w:rPr>
                <w:b/>
                <w:sz w:val="24"/>
                <w:szCs w:val="24"/>
                <w:u w:val="single"/>
                <w:lang w:eastAsia="zh-CN"/>
              </w:rPr>
            </w:pPr>
          </w:p>
          <w:p w14:paraId="6CAF0543" w14:textId="77777777" w:rsidR="00907650" w:rsidRDefault="00907650" w:rsidP="0063541F">
            <w:pPr>
              <w:ind w:left="-57" w:firstLine="57"/>
              <w:contextualSpacing/>
              <w:rPr>
                <w:b/>
                <w:sz w:val="24"/>
                <w:szCs w:val="24"/>
                <w:u w:val="single"/>
                <w:lang w:eastAsia="zh-CN"/>
              </w:rPr>
            </w:pPr>
          </w:p>
          <w:p w14:paraId="588A6DE1" w14:textId="77777777" w:rsidR="00413623" w:rsidRDefault="00413623" w:rsidP="0063541F">
            <w:pPr>
              <w:ind w:left="-57" w:firstLine="57"/>
              <w:contextualSpacing/>
              <w:rPr>
                <w:b/>
                <w:sz w:val="24"/>
                <w:szCs w:val="24"/>
                <w:u w:val="single"/>
                <w:lang w:eastAsia="zh-CN"/>
              </w:rPr>
            </w:pPr>
          </w:p>
          <w:p w14:paraId="6E8B63A2" w14:textId="77777777" w:rsidR="00413623" w:rsidRDefault="00413623" w:rsidP="0063541F">
            <w:pPr>
              <w:ind w:left="-57" w:firstLine="57"/>
              <w:contextualSpacing/>
              <w:rPr>
                <w:b/>
                <w:sz w:val="24"/>
                <w:szCs w:val="24"/>
                <w:u w:val="single"/>
                <w:lang w:eastAsia="zh-CN"/>
              </w:rPr>
            </w:pPr>
          </w:p>
          <w:p w14:paraId="76764904" w14:textId="55A901C2" w:rsidR="0063541F" w:rsidRPr="006F72B0" w:rsidRDefault="0063541F" w:rsidP="00413623">
            <w:pPr>
              <w:ind w:left="-57" w:firstLine="57"/>
              <w:contextualSpacing/>
              <w:rPr>
                <w:bCs/>
                <w:lang w:eastAsia="zh-CN"/>
              </w:rPr>
            </w:pPr>
            <w:r w:rsidRPr="006F72B0">
              <w:rPr>
                <w:b/>
                <w:u w:val="single"/>
                <w:lang w:eastAsia="zh-CN"/>
              </w:rPr>
              <w:t xml:space="preserve">Задание </w:t>
            </w:r>
            <w:r w:rsidR="00413623" w:rsidRPr="006F72B0">
              <w:rPr>
                <w:b/>
                <w:u w:val="single"/>
                <w:lang w:eastAsia="zh-CN"/>
              </w:rPr>
              <w:t>3</w:t>
            </w:r>
            <w:r w:rsidRPr="006F72B0">
              <w:rPr>
                <w:b/>
                <w:u w:val="single"/>
                <w:lang w:eastAsia="zh-CN"/>
              </w:rPr>
              <w:t xml:space="preserve">: </w:t>
            </w:r>
            <w:r w:rsidR="008C2BE2" w:rsidRPr="006F72B0">
              <w:rPr>
                <w:bCs/>
                <w:lang w:eastAsia="zh-CN"/>
              </w:rPr>
              <w:t xml:space="preserve">Оцените насколько показатели стран Европейского экономического и валютного союза соответствуют </w:t>
            </w:r>
            <w:proofErr w:type="spellStart"/>
            <w:r w:rsidR="008C2BE2" w:rsidRPr="006F72B0">
              <w:rPr>
                <w:bCs/>
                <w:lang w:eastAsia="zh-CN"/>
              </w:rPr>
              <w:t>Маастрихстским</w:t>
            </w:r>
            <w:proofErr w:type="spellEnd"/>
            <w:r w:rsidR="008C2BE2" w:rsidRPr="006F72B0">
              <w:rPr>
                <w:bCs/>
                <w:lang w:eastAsia="zh-CN"/>
              </w:rPr>
              <w:t xml:space="preserve"> критериям в настоящее время. </w:t>
            </w:r>
          </w:p>
          <w:p w14:paraId="4B589EF2" w14:textId="77777777" w:rsidR="0063541F" w:rsidRDefault="0063541F" w:rsidP="0063541F">
            <w:pPr>
              <w:ind w:left="-57" w:firstLine="57"/>
              <w:contextualSpacing/>
              <w:rPr>
                <w:b/>
                <w:sz w:val="24"/>
                <w:szCs w:val="24"/>
                <w:u w:val="single"/>
                <w:lang w:eastAsia="zh-CN"/>
              </w:rPr>
            </w:pPr>
          </w:p>
          <w:p w14:paraId="109E18BA" w14:textId="77777777" w:rsidR="0063541F" w:rsidRDefault="0063541F" w:rsidP="0063541F">
            <w:pPr>
              <w:ind w:left="-57" w:firstLine="57"/>
              <w:contextualSpacing/>
              <w:rPr>
                <w:b/>
                <w:sz w:val="24"/>
                <w:szCs w:val="24"/>
                <w:u w:val="single"/>
                <w:lang w:eastAsia="zh-CN"/>
              </w:rPr>
            </w:pPr>
          </w:p>
          <w:p w14:paraId="0A8E99CB" w14:textId="77777777" w:rsidR="00907650" w:rsidRDefault="00907650" w:rsidP="0063541F">
            <w:pPr>
              <w:ind w:left="-57" w:firstLine="57"/>
              <w:contextualSpacing/>
              <w:rPr>
                <w:b/>
                <w:sz w:val="24"/>
                <w:szCs w:val="24"/>
                <w:u w:val="single"/>
                <w:lang w:eastAsia="zh-CN"/>
              </w:rPr>
            </w:pPr>
          </w:p>
          <w:p w14:paraId="736764C9" w14:textId="2B3ED4C9" w:rsidR="0063541F" w:rsidRPr="004B1BFE" w:rsidRDefault="0063541F" w:rsidP="0063541F">
            <w:pPr>
              <w:pStyle w:val="a7"/>
              <w:spacing w:before="0" w:beforeAutospacing="0"/>
              <w:contextualSpacing/>
              <w:rPr>
                <w:sz w:val="24"/>
                <w:szCs w:val="24"/>
                <w:lang w:eastAsia="ru-RU"/>
              </w:rPr>
            </w:pPr>
          </w:p>
        </w:tc>
      </w:tr>
      <w:tr w:rsidR="00333CEA" w:rsidRPr="004B1BFE" w14:paraId="6B1904E3" w14:textId="77777777" w:rsidTr="00597832">
        <w:tc>
          <w:tcPr>
            <w:tcW w:w="1844" w:type="dxa"/>
          </w:tcPr>
          <w:p w14:paraId="6DBFBF00" w14:textId="129446A2" w:rsidR="004B1BFE" w:rsidRPr="004B1BFE" w:rsidRDefault="0063541F" w:rsidP="004B1BFE">
            <w:pPr>
              <w:widowControl w:val="0"/>
              <w:autoSpaceDE w:val="0"/>
              <w:autoSpaceDN w:val="0"/>
              <w:adjustRightInd w:val="0"/>
              <w:jc w:val="both"/>
              <w:rPr>
                <w:sz w:val="28"/>
                <w:szCs w:val="28"/>
                <w:lang w:eastAsia="ru-RU"/>
              </w:rPr>
            </w:pPr>
            <w:r>
              <w:rPr>
                <w:rFonts w:asciiTheme="majorBidi" w:hAnsiTheme="majorBidi" w:cstheme="majorBidi"/>
              </w:rPr>
              <w:t>ПК-</w:t>
            </w:r>
            <w:r w:rsidR="000737E9">
              <w:rPr>
                <w:rFonts w:asciiTheme="majorBidi" w:hAnsiTheme="majorBidi" w:cstheme="majorBidi"/>
              </w:rPr>
              <w:t>6</w:t>
            </w:r>
            <w:r>
              <w:rPr>
                <w:rFonts w:asciiTheme="majorBidi" w:hAnsiTheme="majorBidi" w:cstheme="majorBidi"/>
              </w:rPr>
              <w:t xml:space="preserve"> </w:t>
            </w:r>
            <w:r w:rsidR="000737E9" w:rsidRPr="000737E9">
              <w:rPr>
                <w:rFonts w:asciiTheme="majorBidi" w:hAnsiTheme="majorBidi" w:cstheme="majorBidi"/>
              </w:rPr>
              <w:t xml:space="preserve">Способность к построению гипотез и теоретических моделей, определению перспектив и тенденций развития международной экономики на </w:t>
            </w:r>
            <w:r w:rsidR="000737E9" w:rsidRPr="000737E9">
              <w:rPr>
                <w:rFonts w:asciiTheme="majorBidi" w:hAnsiTheme="majorBidi" w:cstheme="majorBidi"/>
              </w:rPr>
              <w:lastRenderedPageBreak/>
              <w:t>основе анализа конъюнктуры и тенденций развития рынка</w:t>
            </w:r>
            <w:r w:rsidR="000737E9" w:rsidRPr="005A56E3">
              <w:rPr>
                <w:color w:val="000000"/>
                <w:sz w:val="24"/>
                <w:szCs w:val="24"/>
              </w:rPr>
              <w:t xml:space="preserve"> </w:t>
            </w:r>
          </w:p>
        </w:tc>
        <w:tc>
          <w:tcPr>
            <w:tcW w:w="3078" w:type="dxa"/>
          </w:tcPr>
          <w:p w14:paraId="3D6C7126" w14:textId="77777777" w:rsidR="000737E9" w:rsidRPr="000737E9" w:rsidRDefault="000737E9" w:rsidP="000737E9">
            <w:pPr>
              <w:jc w:val="both"/>
              <w:rPr>
                <w:rFonts w:asciiTheme="majorBidi" w:hAnsiTheme="majorBidi" w:cstheme="majorBidi"/>
              </w:rPr>
            </w:pPr>
            <w:r w:rsidRPr="006F72B0">
              <w:rPr>
                <w:rFonts w:asciiTheme="majorBidi" w:hAnsiTheme="majorBidi" w:cstheme="majorBidi"/>
              </w:rPr>
              <w:lastRenderedPageBreak/>
              <w:t>1</w:t>
            </w:r>
            <w:r w:rsidRPr="000737E9">
              <w:rPr>
                <w:rFonts w:asciiTheme="majorBidi" w:hAnsiTheme="majorBidi" w:cstheme="majorBidi"/>
              </w:rPr>
              <w:t>.Осуществляет поиск и обработку информации для определения перспектив и тенденций развития международной экономики на основе анализа конъюнктуры и тенденций развития рынка.</w:t>
            </w:r>
          </w:p>
          <w:p w14:paraId="043D8D09" w14:textId="77777777" w:rsidR="000737E9" w:rsidRDefault="000737E9" w:rsidP="000737E9">
            <w:pPr>
              <w:jc w:val="both"/>
              <w:rPr>
                <w:rFonts w:asciiTheme="majorBidi" w:hAnsiTheme="majorBidi" w:cstheme="majorBidi"/>
              </w:rPr>
            </w:pPr>
          </w:p>
          <w:p w14:paraId="2D703104" w14:textId="1F1E3473" w:rsidR="000737E9" w:rsidRDefault="000737E9" w:rsidP="000737E9">
            <w:pPr>
              <w:jc w:val="both"/>
              <w:rPr>
                <w:rFonts w:asciiTheme="majorBidi" w:hAnsiTheme="majorBidi" w:cstheme="majorBidi"/>
              </w:rPr>
            </w:pPr>
          </w:p>
          <w:p w14:paraId="64CED5F3" w14:textId="07EA34CB" w:rsidR="00597832" w:rsidRDefault="00597832" w:rsidP="000737E9">
            <w:pPr>
              <w:jc w:val="both"/>
              <w:rPr>
                <w:rFonts w:asciiTheme="majorBidi" w:hAnsiTheme="majorBidi" w:cstheme="majorBidi"/>
              </w:rPr>
            </w:pPr>
          </w:p>
          <w:p w14:paraId="3EF8137B" w14:textId="758E52A4" w:rsidR="00597832" w:rsidRDefault="00597832" w:rsidP="000737E9">
            <w:pPr>
              <w:jc w:val="both"/>
              <w:rPr>
                <w:rFonts w:asciiTheme="majorBidi" w:hAnsiTheme="majorBidi" w:cstheme="majorBidi"/>
              </w:rPr>
            </w:pPr>
          </w:p>
          <w:p w14:paraId="70054820" w14:textId="19A26B3E" w:rsidR="00597832" w:rsidRDefault="00597832" w:rsidP="000737E9">
            <w:pPr>
              <w:jc w:val="both"/>
              <w:rPr>
                <w:rFonts w:asciiTheme="majorBidi" w:hAnsiTheme="majorBidi" w:cstheme="majorBidi"/>
              </w:rPr>
            </w:pPr>
          </w:p>
          <w:p w14:paraId="06F8F8A7" w14:textId="77777777" w:rsidR="00597832" w:rsidRPr="000737E9" w:rsidRDefault="00597832" w:rsidP="000737E9">
            <w:pPr>
              <w:jc w:val="both"/>
              <w:rPr>
                <w:rFonts w:asciiTheme="majorBidi" w:hAnsiTheme="majorBidi" w:cstheme="majorBidi"/>
              </w:rPr>
            </w:pPr>
          </w:p>
          <w:p w14:paraId="485837A9" w14:textId="77777777" w:rsidR="000737E9" w:rsidRPr="000737E9" w:rsidRDefault="000737E9" w:rsidP="000737E9">
            <w:pPr>
              <w:jc w:val="both"/>
              <w:rPr>
                <w:rFonts w:asciiTheme="majorBidi" w:hAnsiTheme="majorBidi" w:cstheme="majorBidi"/>
              </w:rPr>
            </w:pPr>
            <w:r w:rsidRPr="000737E9">
              <w:rPr>
                <w:rFonts w:asciiTheme="majorBidi" w:hAnsiTheme="majorBidi" w:cstheme="majorBidi"/>
              </w:rPr>
              <w:t xml:space="preserve">2. Демонстрирует навыки построения гипотез о перспективах развития международной экономики и международного бизнеса. </w:t>
            </w:r>
          </w:p>
          <w:p w14:paraId="7B5C1A5E" w14:textId="569C7FCF" w:rsidR="000737E9" w:rsidRDefault="000737E9" w:rsidP="000737E9">
            <w:pPr>
              <w:jc w:val="both"/>
              <w:rPr>
                <w:rFonts w:asciiTheme="majorBidi" w:hAnsiTheme="majorBidi" w:cstheme="majorBidi"/>
              </w:rPr>
            </w:pPr>
          </w:p>
          <w:p w14:paraId="4CDFFE37" w14:textId="11FB96C6" w:rsidR="00597832" w:rsidRDefault="00597832" w:rsidP="000737E9">
            <w:pPr>
              <w:jc w:val="both"/>
              <w:rPr>
                <w:rFonts w:asciiTheme="majorBidi" w:hAnsiTheme="majorBidi" w:cstheme="majorBidi"/>
              </w:rPr>
            </w:pPr>
          </w:p>
          <w:p w14:paraId="7BD3F395" w14:textId="1A4748ED" w:rsidR="00597832" w:rsidRDefault="00597832" w:rsidP="000737E9">
            <w:pPr>
              <w:jc w:val="both"/>
              <w:rPr>
                <w:rFonts w:asciiTheme="majorBidi" w:hAnsiTheme="majorBidi" w:cstheme="majorBidi"/>
              </w:rPr>
            </w:pPr>
          </w:p>
          <w:p w14:paraId="3BC57AFF" w14:textId="77777777" w:rsidR="00597832" w:rsidRPr="000737E9" w:rsidRDefault="00597832" w:rsidP="000737E9">
            <w:pPr>
              <w:jc w:val="both"/>
              <w:rPr>
                <w:rFonts w:asciiTheme="majorBidi" w:hAnsiTheme="majorBidi" w:cstheme="majorBidi"/>
              </w:rPr>
            </w:pPr>
          </w:p>
          <w:p w14:paraId="700F538A" w14:textId="3AC5EA49" w:rsidR="004B1BFE" w:rsidRPr="000737E9" w:rsidRDefault="000737E9" w:rsidP="000737E9">
            <w:pPr>
              <w:contextualSpacing/>
              <w:rPr>
                <w:rFonts w:asciiTheme="majorBidi" w:hAnsiTheme="majorBidi" w:cstheme="majorBidi"/>
              </w:rPr>
            </w:pPr>
            <w:r w:rsidRPr="000737E9">
              <w:rPr>
                <w:rFonts w:asciiTheme="majorBidi" w:hAnsiTheme="majorBidi" w:cstheme="majorBidi"/>
              </w:rPr>
              <w:t xml:space="preserve">3. Демонстрирует способность к построению теоретических моделей возможных вариантов последствий принимаемых управленческих решений в сфере международного бизнеса на основе анализа конъюнктуры и тенденций развития рынка </w:t>
            </w:r>
          </w:p>
        </w:tc>
        <w:tc>
          <w:tcPr>
            <w:tcW w:w="2750" w:type="dxa"/>
          </w:tcPr>
          <w:p w14:paraId="1ABE3C1D" w14:textId="77777777" w:rsidR="000737E9" w:rsidRPr="000737E9" w:rsidRDefault="000737E9" w:rsidP="000737E9">
            <w:pPr>
              <w:rPr>
                <w:b/>
              </w:rPr>
            </w:pPr>
            <w:r w:rsidRPr="000737E9">
              <w:rPr>
                <w:b/>
              </w:rPr>
              <w:lastRenderedPageBreak/>
              <w:t xml:space="preserve">Знать </w:t>
            </w:r>
            <w:r w:rsidRPr="000737E9">
              <w:rPr>
                <w:bCs/>
              </w:rPr>
              <w:t>методы поиска и обработки информации для определения перспектив и тенденций развития международной экономики на основе анализа конъюнктуры мирового рынка</w:t>
            </w:r>
          </w:p>
          <w:p w14:paraId="0F14F769" w14:textId="77777777" w:rsidR="000737E9" w:rsidRPr="000737E9" w:rsidRDefault="000737E9" w:rsidP="000737E9">
            <w:pPr>
              <w:rPr>
                <w:b/>
              </w:rPr>
            </w:pPr>
            <w:r w:rsidRPr="000737E9">
              <w:rPr>
                <w:b/>
              </w:rPr>
              <w:t xml:space="preserve">Уметь </w:t>
            </w:r>
            <w:r w:rsidRPr="000737E9">
              <w:rPr>
                <w:bCs/>
              </w:rPr>
              <w:t xml:space="preserve">определять перспективы и тенденции развития международной </w:t>
            </w:r>
            <w:r w:rsidRPr="000737E9">
              <w:rPr>
                <w:bCs/>
              </w:rPr>
              <w:lastRenderedPageBreak/>
              <w:t>экономики на основе анализа конъюнктуры мирового рынка</w:t>
            </w:r>
            <w:r w:rsidRPr="000737E9">
              <w:rPr>
                <w:b/>
              </w:rPr>
              <w:t xml:space="preserve"> </w:t>
            </w:r>
          </w:p>
          <w:p w14:paraId="32642693" w14:textId="2211DC55" w:rsidR="000737E9" w:rsidRPr="000737E9" w:rsidRDefault="000737E9" w:rsidP="000737E9">
            <w:pPr>
              <w:rPr>
                <w:b/>
              </w:rPr>
            </w:pPr>
            <w:r w:rsidRPr="000737E9">
              <w:rPr>
                <w:b/>
              </w:rPr>
              <w:t xml:space="preserve">Знать </w:t>
            </w:r>
            <w:r w:rsidRPr="000737E9">
              <w:rPr>
                <w:bCs/>
              </w:rPr>
              <w:t>методы построения гипотез о перспективах развития международной экономики и международного бизнеса</w:t>
            </w:r>
            <w:r w:rsidRPr="000737E9">
              <w:rPr>
                <w:b/>
              </w:rPr>
              <w:t xml:space="preserve"> </w:t>
            </w:r>
          </w:p>
          <w:p w14:paraId="4728AE6B" w14:textId="77777777" w:rsidR="000737E9" w:rsidRPr="000737E9" w:rsidRDefault="000737E9" w:rsidP="000737E9">
            <w:pPr>
              <w:rPr>
                <w:b/>
              </w:rPr>
            </w:pPr>
            <w:r w:rsidRPr="000737E9">
              <w:rPr>
                <w:b/>
              </w:rPr>
              <w:t xml:space="preserve">Уметь </w:t>
            </w:r>
            <w:r w:rsidRPr="000737E9">
              <w:rPr>
                <w:bCs/>
              </w:rPr>
              <w:t>строить гипотезы о перспективах развития международной экономики и международного бизнеса</w:t>
            </w:r>
            <w:r w:rsidRPr="000737E9">
              <w:rPr>
                <w:b/>
              </w:rPr>
              <w:t xml:space="preserve"> </w:t>
            </w:r>
          </w:p>
          <w:p w14:paraId="7965478F" w14:textId="77777777" w:rsidR="000737E9" w:rsidRDefault="000737E9" w:rsidP="000737E9">
            <w:pPr>
              <w:rPr>
                <w:b/>
              </w:rPr>
            </w:pPr>
          </w:p>
          <w:p w14:paraId="7EB8109D" w14:textId="44151F79" w:rsidR="000737E9" w:rsidRPr="000737E9" w:rsidRDefault="000737E9" w:rsidP="000737E9">
            <w:pPr>
              <w:rPr>
                <w:b/>
              </w:rPr>
            </w:pPr>
            <w:r w:rsidRPr="000737E9">
              <w:rPr>
                <w:b/>
              </w:rPr>
              <w:t xml:space="preserve">Знать </w:t>
            </w:r>
            <w:r w:rsidRPr="000737E9">
              <w:rPr>
                <w:bCs/>
              </w:rPr>
              <w:t>способы построения теоретических моделей принятия управленческих решений в сфере международного бизнеса</w:t>
            </w:r>
            <w:r w:rsidRPr="000737E9">
              <w:rPr>
                <w:b/>
              </w:rPr>
              <w:t xml:space="preserve"> </w:t>
            </w:r>
          </w:p>
          <w:p w14:paraId="25BDEAC0" w14:textId="58C82809" w:rsidR="00907650" w:rsidRDefault="000737E9" w:rsidP="00597832">
            <w:pPr>
              <w:rPr>
                <w:bCs/>
              </w:rPr>
            </w:pPr>
            <w:r w:rsidRPr="000737E9">
              <w:rPr>
                <w:b/>
              </w:rPr>
              <w:t xml:space="preserve">Уметь </w:t>
            </w:r>
            <w:r w:rsidR="00597832">
              <w:rPr>
                <w:bCs/>
              </w:rPr>
              <w:t xml:space="preserve">построить модель </w:t>
            </w:r>
            <w:r w:rsidRPr="000737E9">
              <w:rPr>
                <w:bCs/>
              </w:rPr>
              <w:t>для принятия управленческих решений в сфере международного бизнеса на основе анализа конъюнктуры мирового рынка</w:t>
            </w:r>
          </w:p>
          <w:p w14:paraId="1704CEBF" w14:textId="5641649E" w:rsidR="00597832" w:rsidRPr="004B1BFE" w:rsidRDefault="00597832" w:rsidP="00597832">
            <w:pPr>
              <w:rPr>
                <w:sz w:val="28"/>
                <w:szCs w:val="28"/>
                <w:lang w:eastAsia="ru-RU"/>
              </w:rPr>
            </w:pPr>
          </w:p>
        </w:tc>
        <w:tc>
          <w:tcPr>
            <w:tcW w:w="3102" w:type="dxa"/>
          </w:tcPr>
          <w:p w14:paraId="4155E99A" w14:textId="096C3BF5" w:rsidR="008D4160" w:rsidRPr="00333CEA" w:rsidRDefault="008D4160" w:rsidP="000737E9">
            <w:pPr>
              <w:pStyle w:val="a5"/>
              <w:ind w:left="0"/>
              <w:contextualSpacing/>
              <w:rPr>
                <w:bCs/>
              </w:rPr>
            </w:pPr>
            <w:r w:rsidRPr="00333CEA">
              <w:rPr>
                <w:b/>
              </w:rPr>
              <w:lastRenderedPageBreak/>
              <w:t>Задание 1:</w:t>
            </w:r>
            <w:r w:rsidRPr="00333CEA">
              <w:rPr>
                <w:bCs/>
              </w:rPr>
              <w:t xml:space="preserve"> </w:t>
            </w:r>
            <w:r w:rsidR="00333CEA" w:rsidRPr="00333CEA">
              <w:rPr>
                <w:bCs/>
              </w:rPr>
              <w:t xml:space="preserve">Оцените изменения показателей </w:t>
            </w:r>
            <w:proofErr w:type="spellStart"/>
            <w:r w:rsidR="00333CEA" w:rsidRPr="00333CEA">
              <w:rPr>
                <w:bCs/>
              </w:rPr>
              <w:t>внутрирегиональной</w:t>
            </w:r>
            <w:proofErr w:type="spellEnd"/>
            <w:r w:rsidR="00333CEA" w:rsidRPr="00333CEA">
              <w:rPr>
                <w:bCs/>
              </w:rPr>
              <w:t xml:space="preserve"> торговли стран ЕАЭС за последние 5 лет, выявите перспективы</w:t>
            </w:r>
          </w:p>
          <w:p w14:paraId="2B078F81" w14:textId="77777777" w:rsidR="008D4160" w:rsidRDefault="008D4160" w:rsidP="008D4160">
            <w:pPr>
              <w:pStyle w:val="a5"/>
              <w:ind w:left="-57" w:firstLine="57"/>
              <w:contextualSpacing/>
              <w:rPr>
                <w:b/>
                <w:u w:val="single"/>
              </w:rPr>
            </w:pPr>
          </w:p>
          <w:p w14:paraId="474CDB19" w14:textId="77777777" w:rsidR="008D4160" w:rsidRDefault="008D4160" w:rsidP="008D4160">
            <w:pPr>
              <w:pStyle w:val="a5"/>
              <w:ind w:left="-57" w:firstLine="57"/>
              <w:contextualSpacing/>
              <w:rPr>
                <w:b/>
                <w:u w:val="single"/>
              </w:rPr>
            </w:pPr>
          </w:p>
          <w:p w14:paraId="1057C9D3" w14:textId="77777777" w:rsidR="008D4160" w:rsidRDefault="008D4160" w:rsidP="008D4160">
            <w:pPr>
              <w:pStyle w:val="a5"/>
              <w:ind w:left="-57" w:firstLine="57"/>
              <w:contextualSpacing/>
              <w:rPr>
                <w:b/>
                <w:u w:val="single"/>
              </w:rPr>
            </w:pPr>
          </w:p>
          <w:p w14:paraId="60C553D4" w14:textId="77777777" w:rsidR="008A5ADE" w:rsidRDefault="008A5ADE" w:rsidP="008D4160">
            <w:pPr>
              <w:pStyle w:val="a5"/>
              <w:ind w:left="-57" w:firstLine="57"/>
              <w:contextualSpacing/>
              <w:rPr>
                <w:b/>
                <w:u w:val="single"/>
              </w:rPr>
            </w:pPr>
          </w:p>
          <w:p w14:paraId="610AB170" w14:textId="77777777" w:rsidR="00333CEA" w:rsidRDefault="00333CEA" w:rsidP="000737E9">
            <w:pPr>
              <w:pStyle w:val="a5"/>
              <w:ind w:left="-57" w:firstLine="57"/>
              <w:contextualSpacing/>
              <w:rPr>
                <w:b/>
                <w:u w:val="single"/>
              </w:rPr>
            </w:pPr>
          </w:p>
          <w:p w14:paraId="051EC4E0" w14:textId="77777777" w:rsidR="00333CEA" w:rsidRDefault="00333CEA" w:rsidP="000737E9">
            <w:pPr>
              <w:pStyle w:val="a5"/>
              <w:ind w:left="-57" w:firstLine="57"/>
              <w:contextualSpacing/>
              <w:rPr>
                <w:b/>
                <w:u w:val="single"/>
              </w:rPr>
            </w:pPr>
          </w:p>
          <w:p w14:paraId="5196CD5E" w14:textId="77777777" w:rsidR="00333CEA" w:rsidRDefault="00333CEA" w:rsidP="000737E9">
            <w:pPr>
              <w:pStyle w:val="a5"/>
              <w:ind w:left="-57" w:firstLine="57"/>
              <w:contextualSpacing/>
              <w:rPr>
                <w:b/>
                <w:u w:val="single"/>
              </w:rPr>
            </w:pPr>
          </w:p>
          <w:p w14:paraId="49D1139E" w14:textId="77777777" w:rsidR="00333CEA" w:rsidRDefault="00333CEA" w:rsidP="000737E9">
            <w:pPr>
              <w:pStyle w:val="a5"/>
              <w:ind w:left="-57" w:firstLine="57"/>
              <w:contextualSpacing/>
              <w:rPr>
                <w:b/>
                <w:u w:val="single"/>
              </w:rPr>
            </w:pPr>
          </w:p>
          <w:p w14:paraId="17EF8094" w14:textId="17C44B50" w:rsidR="000737E9" w:rsidRPr="00333CEA" w:rsidRDefault="008D4160" w:rsidP="000737E9">
            <w:pPr>
              <w:pStyle w:val="a5"/>
              <w:ind w:left="-57" w:firstLine="57"/>
              <w:contextualSpacing/>
              <w:rPr>
                <w:bCs/>
                <w:sz w:val="28"/>
                <w:szCs w:val="28"/>
                <w:lang w:eastAsia="ru-RU"/>
              </w:rPr>
            </w:pPr>
            <w:r w:rsidRPr="00333CEA">
              <w:rPr>
                <w:b/>
              </w:rPr>
              <w:t xml:space="preserve">Задание 2: </w:t>
            </w:r>
            <w:r w:rsidR="00333CEA">
              <w:rPr>
                <w:bCs/>
              </w:rPr>
              <w:t>Изучите интеграционные объединения, в которых участвует Россия. Оцените ее роль в данных объединениях и выявите перспективы</w:t>
            </w:r>
          </w:p>
          <w:p w14:paraId="2F1D4EB0" w14:textId="77777777" w:rsidR="004B1BFE" w:rsidRDefault="004B1BFE" w:rsidP="008D4160">
            <w:pPr>
              <w:widowControl w:val="0"/>
              <w:autoSpaceDE w:val="0"/>
              <w:autoSpaceDN w:val="0"/>
              <w:adjustRightInd w:val="0"/>
              <w:jc w:val="both"/>
              <w:rPr>
                <w:sz w:val="28"/>
                <w:szCs w:val="28"/>
                <w:lang w:eastAsia="ru-RU"/>
              </w:rPr>
            </w:pPr>
          </w:p>
          <w:p w14:paraId="1CFFDC66" w14:textId="77777777" w:rsidR="00333CEA" w:rsidRDefault="00333CEA" w:rsidP="008D4160">
            <w:pPr>
              <w:widowControl w:val="0"/>
              <w:autoSpaceDE w:val="0"/>
              <w:autoSpaceDN w:val="0"/>
              <w:adjustRightInd w:val="0"/>
              <w:jc w:val="both"/>
              <w:rPr>
                <w:sz w:val="28"/>
                <w:szCs w:val="28"/>
                <w:lang w:eastAsia="ru-RU"/>
              </w:rPr>
            </w:pPr>
          </w:p>
          <w:p w14:paraId="6CE359F8" w14:textId="77777777" w:rsidR="00333CEA" w:rsidRDefault="00333CEA" w:rsidP="008D4160">
            <w:pPr>
              <w:widowControl w:val="0"/>
              <w:autoSpaceDE w:val="0"/>
              <w:autoSpaceDN w:val="0"/>
              <w:adjustRightInd w:val="0"/>
              <w:jc w:val="both"/>
              <w:rPr>
                <w:sz w:val="28"/>
                <w:szCs w:val="28"/>
                <w:lang w:eastAsia="ru-RU"/>
              </w:rPr>
            </w:pPr>
          </w:p>
          <w:p w14:paraId="1DFC5381" w14:textId="77777777" w:rsidR="00597832" w:rsidRDefault="00597832" w:rsidP="008D4160">
            <w:pPr>
              <w:widowControl w:val="0"/>
              <w:autoSpaceDE w:val="0"/>
              <w:autoSpaceDN w:val="0"/>
              <w:adjustRightInd w:val="0"/>
              <w:jc w:val="both"/>
              <w:rPr>
                <w:b/>
              </w:rPr>
            </w:pPr>
          </w:p>
          <w:p w14:paraId="2E7C215F" w14:textId="73339C33" w:rsidR="00333CEA" w:rsidRPr="00333CEA" w:rsidRDefault="00333CEA" w:rsidP="008D4160">
            <w:pPr>
              <w:widowControl w:val="0"/>
              <w:autoSpaceDE w:val="0"/>
              <w:autoSpaceDN w:val="0"/>
              <w:adjustRightInd w:val="0"/>
              <w:jc w:val="both"/>
              <w:rPr>
                <w:bCs/>
                <w:sz w:val="28"/>
                <w:szCs w:val="28"/>
                <w:lang w:eastAsia="ru-RU"/>
              </w:rPr>
            </w:pPr>
            <w:r w:rsidRPr="00333CEA">
              <w:rPr>
                <w:b/>
              </w:rPr>
              <w:t>Задание3</w:t>
            </w:r>
            <w:r>
              <w:rPr>
                <w:b/>
              </w:rPr>
              <w:t>:</w:t>
            </w:r>
            <w:r w:rsidR="00597832">
              <w:rPr>
                <w:b/>
              </w:rPr>
              <w:t xml:space="preserve"> </w:t>
            </w:r>
            <w:r w:rsidRPr="00333CEA">
              <w:rPr>
                <w:bCs/>
              </w:rPr>
              <w:t>Оцените возможности ЕАЭС с точки зрения динамики развития стран участниц. Возможно ли создание валютного союза стран-участниц?</w:t>
            </w:r>
            <w:r>
              <w:rPr>
                <w:bCs/>
              </w:rPr>
              <w:t xml:space="preserve"> Какую модель валютного союза можно построить?</w:t>
            </w:r>
          </w:p>
        </w:tc>
      </w:tr>
    </w:tbl>
    <w:p w14:paraId="079A8A4D" w14:textId="6AA5DA98" w:rsidR="004B1BFE" w:rsidRDefault="004B1BFE" w:rsidP="00360010">
      <w:pPr>
        <w:shd w:val="clear" w:color="auto" w:fill="FFFFFF"/>
        <w:ind w:right="140"/>
        <w:jc w:val="right"/>
        <w:rPr>
          <w:color w:val="000000"/>
          <w:sz w:val="28"/>
          <w:szCs w:val="28"/>
        </w:rPr>
      </w:pPr>
    </w:p>
    <w:p w14:paraId="05A9E739" w14:textId="002CD75B" w:rsidR="005077E5" w:rsidRPr="00DA45D4" w:rsidRDefault="005077E5" w:rsidP="005077E5">
      <w:pPr>
        <w:pStyle w:val="a9"/>
        <w:spacing w:before="0"/>
        <w:ind w:left="851"/>
        <w:jc w:val="both"/>
        <w:rPr>
          <w:rFonts w:ascii="Times New Roman" w:hAnsi="Times New Roman"/>
          <w:b/>
          <w:sz w:val="28"/>
          <w:szCs w:val="28"/>
        </w:rPr>
      </w:pPr>
      <w:r w:rsidRPr="00DA45D4">
        <w:rPr>
          <w:rFonts w:ascii="Times New Roman" w:hAnsi="Times New Roman"/>
          <w:b/>
          <w:sz w:val="28"/>
          <w:szCs w:val="28"/>
        </w:rPr>
        <w:t>Вопросы для подготовк</w:t>
      </w:r>
      <w:r w:rsidR="00F1757E">
        <w:rPr>
          <w:rFonts w:ascii="Times New Roman" w:hAnsi="Times New Roman"/>
          <w:b/>
          <w:sz w:val="28"/>
          <w:szCs w:val="28"/>
        </w:rPr>
        <w:t>и</w:t>
      </w:r>
      <w:r w:rsidR="00597832">
        <w:rPr>
          <w:rFonts w:ascii="Times New Roman" w:hAnsi="Times New Roman"/>
          <w:b/>
          <w:sz w:val="28"/>
          <w:szCs w:val="28"/>
        </w:rPr>
        <w:t xml:space="preserve"> к зачету</w:t>
      </w:r>
    </w:p>
    <w:p w14:paraId="6215FED6" w14:textId="00DE32DC" w:rsidR="00DA45D4" w:rsidRPr="00DA45D4" w:rsidRDefault="00DA45D4" w:rsidP="005077E5">
      <w:pPr>
        <w:pStyle w:val="a9"/>
        <w:spacing w:before="0"/>
        <w:ind w:left="851"/>
        <w:jc w:val="both"/>
        <w:rPr>
          <w:rFonts w:ascii="Times New Roman" w:hAnsi="Times New Roman"/>
          <w:bCs/>
          <w:sz w:val="28"/>
          <w:szCs w:val="28"/>
        </w:rPr>
      </w:pPr>
    </w:p>
    <w:p w14:paraId="055CFFAD" w14:textId="77777777" w:rsidR="0088362B" w:rsidRDefault="0088362B" w:rsidP="0088362B">
      <w:pPr>
        <w:pStyle w:val="a5"/>
        <w:numPr>
          <w:ilvl w:val="0"/>
          <w:numId w:val="17"/>
        </w:numPr>
        <w:rPr>
          <w:sz w:val="28"/>
          <w:szCs w:val="28"/>
          <w:lang w:eastAsia="ru-RU"/>
        </w:rPr>
      </w:pPr>
      <w:r>
        <w:rPr>
          <w:sz w:val="28"/>
          <w:szCs w:val="28"/>
          <w:lang w:eastAsia="ru-RU"/>
        </w:rPr>
        <w:t xml:space="preserve">Понятие и сущность региональной экономической интеграции </w:t>
      </w:r>
    </w:p>
    <w:p w14:paraId="5BC93922" w14:textId="77777777" w:rsidR="0088362B" w:rsidRPr="008847BB" w:rsidRDefault="0088362B" w:rsidP="0088362B">
      <w:pPr>
        <w:pStyle w:val="Default"/>
        <w:numPr>
          <w:ilvl w:val="0"/>
          <w:numId w:val="17"/>
        </w:numPr>
        <w:jc w:val="both"/>
        <w:rPr>
          <w:rFonts w:eastAsia="Times New Roman"/>
          <w:color w:val="auto"/>
          <w:sz w:val="28"/>
          <w:szCs w:val="28"/>
        </w:rPr>
      </w:pPr>
      <w:r w:rsidRPr="008847BB">
        <w:rPr>
          <w:rFonts w:eastAsia="Times New Roman"/>
          <w:color w:val="auto"/>
          <w:sz w:val="28"/>
          <w:szCs w:val="28"/>
        </w:rPr>
        <w:t>История региональной экономической интеграции</w:t>
      </w:r>
    </w:p>
    <w:p w14:paraId="51A1AA69" w14:textId="77777777" w:rsidR="0088362B" w:rsidRPr="007936EC" w:rsidRDefault="0088362B" w:rsidP="0088362B">
      <w:pPr>
        <w:pStyle w:val="a5"/>
        <w:numPr>
          <w:ilvl w:val="0"/>
          <w:numId w:val="17"/>
        </w:numPr>
        <w:rPr>
          <w:sz w:val="28"/>
          <w:szCs w:val="28"/>
          <w:lang w:eastAsia="ru-RU"/>
        </w:rPr>
      </w:pPr>
      <w:r w:rsidRPr="007936EC">
        <w:rPr>
          <w:sz w:val="28"/>
          <w:szCs w:val="28"/>
          <w:lang w:eastAsia="ru-RU"/>
        </w:rPr>
        <w:t>Классификация стадий экономической интеграции</w:t>
      </w:r>
      <w:r w:rsidRPr="00CA30C3">
        <w:rPr>
          <w:rFonts w:eastAsia="TimesNewRomanPSMT"/>
        </w:rPr>
        <w:t xml:space="preserve"> </w:t>
      </w:r>
    </w:p>
    <w:p w14:paraId="2CAE365A" w14:textId="77777777" w:rsidR="00023564" w:rsidRPr="001E3A16" w:rsidRDefault="00023564" w:rsidP="001E3A16">
      <w:pPr>
        <w:pStyle w:val="a5"/>
        <w:numPr>
          <w:ilvl w:val="0"/>
          <w:numId w:val="17"/>
        </w:numPr>
        <w:rPr>
          <w:sz w:val="28"/>
          <w:szCs w:val="28"/>
          <w:lang w:eastAsia="ru-RU"/>
        </w:rPr>
      </w:pPr>
      <w:r w:rsidRPr="001E3A16">
        <w:rPr>
          <w:sz w:val="28"/>
          <w:szCs w:val="28"/>
          <w:lang w:eastAsia="ru-RU"/>
        </w:rPr>
        <w:t>Новые формы современного регионализма</w:t>
      </w:r>
    </w:p>
    <w:p w14:paraId="3B59F0AC" w14:textId="77777777" w:rsidR="00023564" w:rsidRPr="00023564" w:rsidRDefault="00023564" w:rsidP="00023564">
      <w:pPr>
        <w:pStyle w:val="a5"/>
        <w:numPr>
          <w:ilvl w:val="0"/>
          <w:numId w:val="17"/>
        </w:numPr>
        <w:rPr>
          <w:sz w:val="28"/>
          <w:szCs w:val="28"/>
          <w:lang w:eastAsia="ru-RU"/>
        </w:rPr>
      </w:pPr>
      <w:r w:rsidRPr="00023564">
        <w:rPr>
          <w:sz w:val="28"/>
          <w:szCs w:val="28"/>
          <w:lang w:eastAsia="ru-RU"/>
        </w:rPr>
        <w:t xml:space="preserve">Преимущества региональной экономической интеграции </w:t>
      </w:r>
    </w:p>
    <w:p w14:paraId="39A5445D" w14:textId="37CD659C" w:rsidR="00DA45D4" w:rsidRPr="00023564" w:rsidRDefault="00023564" w:rsidP="00023564">
      <w:pPr>
        <w:pStyle w:val="a5"/>
        <w:numPr>
          <w:ilvl w:val="0"/>
          <w:numId w:val="17"/>
        </w:numPr>
        <w:rPr>
          <w:sz w:val="28"/>
          <w:szCs w:val="28"/>
          <w:lang w:eastAsia="ru-RU"/>
        </w:rPr>
      </w:pPr>
      <w:r w:rsidRPr="00023564">
        <w:rPr>
          <w:sz w:val="28"/>
          <w:szCs w:val="28"/>
          <w:lang w:eastAsia="ru-RU"/>
        </w:rPr>
        <w:t xml:space="preserve">Глобальный центр: понятие, структура, динамика </w:t>
      </w:r>
    </w:p>
    <w:p w14:paraId="17D3A15C" w14:textId="77777777" w:rsidR="00023564" w:rsidRPr="00023564" w:rsidRDefault="00023564" w:rsidP="00023564">
      <w:pPr>
        <w:pStyle w:val="a5"/>
        <w:numPr>
          <w:ilvl w:val="0"/>
          <w:numId w:val="17"/>
        </w:numPr>
        <w:rPr>
          <w:sz w:val="28"/>
          <w:szCs w:val="28"/>
          <w:lang w:eastAsia="ru-RU"/>
        </w:rPr>
      </w:pPr>
      <w:r w:rsidRPr="00023564">
        <w:rPr>
          <w:sz w:val="28"/>
          <w:szCs w:val="28"/>
          <w:lang w:eastAsia="ru-RU"/>
        </w:rPr>
        <w:t xml:space="preserve">Глобальная </w:t>
      </w:r>
      <w:proofErr w:type="spellStart"/>
      <w:r w:rsidRPr="00023564">
        <w:rPr>
          <w:sz w:val="28"/>
          <w:szCs w:val="28"/>
          <w:lang w:eastAsia="ru-RU"/>
        </w:rPr>
        <w:t>полупериферия</w:t>
      </w:r>
      <w:proofErr w:type="spellEnd"/>
      <w:r w:rsidRPr="00023564">
        <w:rPr>
          <w:sz w:val="28"/>
          <w:szCs w:val="28"/>
          <w:lang w:eastAsia="ru-RU"/>
        </w:rPr>
        <w:t xml:space="preserve">: общие черты и различия </w:t>
      </w:r>
    </w:p>
    <w:p w14:paraId="582D9131" w14:textId="77777777" w:rsidR="00023564" w:rsidRPr="00023564" w:rsidRDefault="00023564" w:rsidP="00023564">
      <w:pPr>
        <w:pStyle w:val="a5"/>
        <w:numPr>
          <w:ilvl w:val="0"/>
          <w:numId w:val="17"/>
        </w:numPr>
        <w:rPr>
          <w:sz w:val="28"/>
          <w:szCs w:val="28"/>
          <w:lang w:eastAsia="ru-RU"/>
        </w:rPr>
      </w:pPr>
      <w:r w:rsidRPr="00023564">
        <w:rPr>
          <w:sz w:val="28"/>
          <w:szCs w:val="28"/>
          <w:lang w:eastAsia="ru-RU"/>
        </w:rPr>
        <w:t xml:space="preserve">Глобальная периферия: идеология «отсталости» и проблемы развития </w:t>
      </w:r>
    </w:p>
    <w:p w14:paraId="1D7A1EB4" w14:textId="77777777" w:rsidR="00023564" w:rsidRPr="005D290E" w:rsidRDefault="00023564" w:rsidP="005D290E">
      <w:pPr>
        <w:pStyle w:val="a5"/>
        <w:numPr>
          <w:ilvl w:val="0"/>
          <w:numId w:val="17"/>
        </w:numPr>
        <w:rPr>
          <w:sz w:val="28"/>
          <w:szCs w:val="28"/>
          <w:lang w:eastAsia="ru-RU"/>
        </w:rPr>
      </w:pPr>
      <w:r w:rsidRPr="00E87E32">
        <w:rPr>
          <w:sz w:val="28"/>
          <w:szCs w:val="28"/>
          <w:lang w:eastAsia="ru-RU"/>
        </w:rPr>
        <w:t xml:space="preserve">Особенности современного этапа развития </w:t>
      </w:r>
      <w:proofErr w:type="spellStart"/>
      <w:r w:rsidRPr="00E87E32">
        <w:rPr>
          <w:sz w:val="28"/>
          <w:szCs w:val="28"/>
          <w:lang w:eastAsia="ru-RU"/>
        </w:rPr>
        <w:t>европей</w:t>
      </w:r>
      <w:r>
        <w:rPr>
          <w:sz w:val="28"/>
          <w:szCs w:val="28"/>
          <w:lang w:eastAsia="ru-RU"/>
        </w:rPr>
        <w:t>с</w:t>
      </w:r>
      <w:r w:rsidRPr="00E87E32">
        <w:rPr>
          <w:sz w:val="28"/>
          <w:szCs w:val="28"/>
          <w:lang w:eastAsia="ru-RU"/>
        </w:rPr>
        <w:t>кои</w:t>
      </w:r>
      <w:proofErr w:type="spellEnd"/>
      <w:r w:rsidRPr="00E87E32">
        <w:rPr>
          <w:sz w:val="28"/>
          <w:szCs w:val="28"/>
          <w:lang w:eastAsia="ru-RU"/>
        </w:rPr>
        <w:t xml:space="preserve">̆ </w:t>
      </w:r>
      <w:proofErr w:type="spellStart"/>
      <w:r w:rsidRPr="00E87E32">
        <w:rPr>
          <w:sz w:val="28"/>
          <w:szCs w:val="28"/>
          <w:lang w:eastAsia="ru-RU"/>
        </w:rPr>
        <w:t>экономическои</w:t>
      </w:r>
      <w:proofErr w:type="spellEnd"/>
      <w:r w:rsidRPr="00E87E32">
        <w:rPr>
          <w:sz w:val="28"/>
          <w:szCs w:val="28"/>
          <w:lang w:eastAsia="ru-RU"/>
        </w:rPr>
        <w:t>̆ интеграции</w:t>
      </w:r>
      <w:r w:rsidRPr="005D290E">
        <w:rPr>
          <w:sz w:val="28"/>
          <w:szCs w:val="28"/>
          <w:lang w:eastAsia="ru-RU"/>
        </w:rPr>
        <w:t xml:space="preserve"> </w:t>
      </w:r>
    </w:p>
    <w:p w14:paraId="7C539C2A" w14:textId="77777777" w:rsidR="00023564" w:rsidRPr="005D290E" w:rsidRDefault="00023564" w:rsidP="005D290E">
      <w:pPr>
        <w:pStyle w:val="a5"/>
        <w:numPr>
          <w:ilvl w:val="0"/>
          <w:numId w:val="17"/>
        </w:numPr>
        <w:rPr>
          <w:sz w:val="28"/>
          <w:szCs w:val="28"/>
          <w:lang w:eastAsia="ru-RU"/>
        </w:rPr>
      </w:pPr>
      <w:r w:rsidRPr="00E87E32">
        <w:rPr>
          <w:sz w:val="28"/>
          <w:szCs w:val="28"/>
          <w:lang w:eastAsia="ru-RU"/>
        </w:rPr>
        <w:t xml:space="preserve">Основные проблемы и противоречия </w:t>
      </w:r>
      <w:proofErr w:type="spellStart"/>
      <w:r w:rsidRPr="00E87E32">
        <w:rPr>
          <w:sz w:val="28"/>
          <w:szCs w:val="28"/>
          <w:lang w:eastAsia="ru-RU"/>
        </w:rPr>
        <w:t>европейского</w:t>
      </w:r>
      <w:proofErr w:type="spellEnd"/>
      <w:r w:rsidRPr="00E87E32">
        <w:rPr>
          <w:sz w:val="28"/>
          <w:szCs w:val="28"/>
          <w:lang w:eastAsia="ru-RU"/>
        </w:rPr>
        <w:t xml:space="preserve"> интеграционного процесса</w:t>
      </w:r>
      <w:r w:rsidRPr="005D290E">
        <w:rPr>
          <w:sz w:val="28"/>
          <w:szCs w:val="28"/>
          <w:lang w:eastAsia="ru-RU"/>
        </w:rPr>
        <w:t xml:space="preserve"> </w:t>
      </w:r>
    </w:p>
    <w:p w14:paraId="3B0D7E90" w14:textId="77777777" w:rsidR="00023564" w:rsidRPr="005D290E" w:rsidRDefault="00023564" w:rsidP="005D290E">
      <w:pPr>
        <w:pStyle w:val="a5"/>
        <w:numPr>
          <w:ilvl w:val="0"/>
          <w:numId w:val="17"/>
        </w:numPr>
        <w:rPr>
          <w:sz w:val="28"/>
          <w:szCs w:val="28"/>
          <w:lang w:eastAsia="ru-RU"/>
        </w:rPr>
      </w:pPr>
      <w:r w:rsidRPr="00E87E32">
        <w:rPr>
          <w:sz w:val="28"/>
          <w:szCs w:val="28"/>
          <w:lang w:eastAsia="ru-RU"/>
        </w:rPr>
        <w:t xml:space="preserve">Главные тенденции и проблемы экономики ЕС. </w:t>
      </w:r>
    </w:p>
    <w:p w14:paraId="5C4757CA" w14:textId="77777777" w:rsidR="00F02835" w:rsidRPr="005D290E" w:rsidRDefault="00023564" w:rsidP="005D290E">
      <w:pPr>
        <w:pStyle w:val="a5"/>
        <w:numPr>
          <w:ilvl w:val="0"/>
          <w:numId w:val="17"/>
        </w:numPr>
        <w:rPr>
          <w:sz w:val="28"/>
          <w:szCs w:val="28"/>
          <w:lang w:eastAsia="ru-RU"/>
        </w:rPr>
      </w:pPr>
      <w:r>
        <w:rPr>
          <w:sz w:val="28"/>
          <w:szCs w:val="28"/>
          <w:lang w:eastAsia="ru-RU"/>
        </w:rPr>
        <w:t>О</w:t>
      </w:r>
      <w:r w:rsidRPr="00C1247E">
        <w:rPr>
          <w:sz w:val="28"/>
          <w:szCs w:val="28"/>
          <w:lang w:eastAsia="ru-RU"/>
        </w:rPr>
        <w:t>собенности латиноамериканского регионализма</w:t>
      </w:r>
      <w:r w:rsidR="00F02835" w:rsidRPr="005D290E">
        <w:rPr>
          <w:sz w:val="28"/>
          <w:szCs w:val="28"/>
          <w:lang w:eastAsia="ru-RU"/>
        </w:rPr>
        <w:t xml:space="preserve"> - </w:t>
      </w:r>
      <w:r w:rsidR="00F02835" w:rsidRPr="00C1247E">
        <w:rPr>
          <w:sz w:val="28"/>
          <w:szCs w:val="28"/>
          <w:lang w:eastAsia="ru-RU"/>
        </w:rPr>
        <w:t xml:space="preserve">МЕРКОСУР, Андское сообщество, </w:t>
      </w:r>
      <w:proofErr w:type="spellStart"/>
      <w:r w:rsidR="00F02835" w:rsidRPr="00C1247E">
        <w:rPr>
          <w:sz w:val="28"/>
          <w:szCs w:val="28"/>
          <w:lang w:eastAsia="ru-RU"/>
        </w:rPr>
        <w:t>Кариком</w:t>
      </w:r>
      <w:proofErr w:type="spellEnd"/>
      <w:r w:rsidR="00F02835" w:rsidRPr="00C1247E">
        <w:rPr>
          <w:sz w:val="28"/>
          <w:szCs w:val="28"/>
          <w:lang w:eastAsia="ru-RU"/>
        </w:rPr>
        <w:t xml:space="preserve"> и др.</w:t>
      </w:r>
    </w:p>
    <w:p w14:paraId="6751D09A" w14:textId="1F0E41F6" w:rsidR="00DA45D4" w:rsidRPr="005D290E" w:rsidRDefault="00F02835" w:rsidP="005D290E">
      <w:pPr>
        <w:pStyle w:val="a5"/>
        <w:numPr>
          <w:ilvl w:val="0"/>
          <w:numId w:val="17"/>
        </w:numPr>
        <w:rPr>
          <w:sz w:val="28"/>
          <w:szCs w:val="28"/>
          <w:lang w:eastAsia="ru-RU"/>
        </w:rPr>
      </w:pPr>
      <w:r w:rsidRPr="00C1247E">
        <w:rPr>
          <w:sz w:val="28"/>
          <w:szCs w:val="28"/>
          <w:lang w:eastAsia="ru-RU"/>
        </w:rPr>
        <w:t xml:space="preserve">Проблемы регионального сотрудничества в </w:t>
      </w:r>
      <w:proofErr w:type="spellStart"/>
      <w:r w:rsidRPr="00C1247E">
        <w:rPr>
          <w:sz w:val="28"/>
          <w:szCs w:val="28"/>
          <w:lang w:eastAsia="ru-RU"/>
        </w:rPr>
        <w:t>Севернои</w:t>
      </w:r>
      <w:proofErr w:type="spellEnd"/>
      <w:r w:rsidRPr="00C1247E">
        <w:rPr>
          <w:sz w:val="28"/>
          <w:szCs w:val="28"/>
          <w:lang w:eastAsia="ru-RU"/>
        </w:rPr>
        <w:t>̆ Америке</w:t>
      </w:r>
      <w:r w:rsidRPr="005D290E">
        <w:rPr>
          <w:sz w:val="28"/>
          <w:szCs w:val="28"/>
          <w:lang w:eastAsia="ru-RU"/>
        </w:rPr>
        <w:t xml:space="preserve"> </w:t>
      </w:r>
    </w:p>
    <w:p w14:paraId="3C104A0A" w14:textId="77777777" w:rsidR="005D290E" w:rsidRPr="005D290E" w:rsidRDefault="00F02835" w:rsidP="005D290E">
      <w:pPr>
        <w:pStyle w:val="a5"/>
        <w:numPr>
          <w:ilvl w:val="0"/>
          <w:numId w:val="17"/>
        </w:numPr>
        <w:rPr>
          <w:sz w:val="28"/>
          <w:szCs w:val="28"/>
          <w:lang w:eastAsia="ru-RU"/>
        </w:rPr>
      </w:pPr>
      <w:r w:rsidRPr="00C1247E">
        <w:rPr>
          <w:sz w:val="28"/>
          <w:szCs w:val="28"/>
          <w:lang w:eastAsia="ru-RU"/>
        </w:rPr>
        <w:t xml:space="preserve">Этапы развития </w:t>
      </w:r>
      <w:proofErr w:type="spellStart"/>
      <w:r w:rsidRPr="00C1247E">
        <w:rPr>
          <w:sz w:val="28"/>
          <w:szCs w:val="28"/>
          <w:lang w:eastAsia="ru-RU"/>
        </w:rPr>
        <w:t>североамериканскои</w:t>
      </w:r>
      <w:proofErr w:type="spellEnd"/>
      <w:r w:rsidRPr="00C1247E">
        <w:rPr>
          <w:sz w:val="28"/>
          <w:szCs w:val="28"/>
          <w:lang w:eastAsia="ru-RU"/>
        </w:rPr>
        <w:t xml:space="preserve">̆ интеграции. </w:t>
      </w:r>
    </w:p>
    <w:p w14:paraId="66552117" w14:textId="77777777" w:rsidR="005D290E" w:rsidRPr="005D290E" w:rsidRDefault="005D290E" w:rsidP="005D290E">
      <w:pPr>
        <w:pStyle w:val="a5"/>
        <w:numPr>
          <w:ilvl w:val="0"/>
          <w:numId w:val="17"/>
        </w:numPr>
        <w:rPr>
          <w:sz w:val="28"/>
          <w:szCs w:val="28"/>
          <w:lang w:eastAsia="ru-RU"/>
        </w:rPr>
      </w:pPr>
      <w:r w:rsidRPr="00C1247E">
        <w:rPr>
          <w:sz w:val="28"/>
          <w:szCs w:val="28"/>
          <w:lang w:eastAsia="ru-RU"/>
        </w:rPr>
        <w:t xml:space="preserve">Организационно-правовая база НАФТА. </w:t>
      </w:r>
    </w:p>
    <w:p w14:paraId="37155F08" w14:textId="77777777" w:rsidR="005D290E" w:rsidRPr="005D290E" w:rsidRDefault="005D290E" w:rsidP="005D290E">
      <w:pPr>
        <w:pStyle w:val="a5"/>
        <w:numPr>
          <w:ilvl w:val="0"/>
          <w:numId w:val="17"/>
        </w:numPr>
        <w:rPr>
          <w:sz w:val="28"/>
          <w:szCs w:val="28"/>
          <w:lang w:eastAsia="ru-RU"/>
        </w:rPr>
      </w:pPr>
      <w:r w:rsidRPr="00C1247E">
        <w:rPr>
          <w:sz w:val="28"/>
          <w:szCs w:val="28"/>
          <w:lang w:eastAsia="ru-RU"/>
        </w:rPr>
        <w:t xml:space="preserve">Положительные и отрицательные эффекты НАФТА. </w:t>
      </w:r>
    </w:p>
    <w:p w14:paraId="6795B934" w14:textId="6A906529" w:rsidR="005D290E" w:rsidRPr="005D290E" w:rsidRDefault="005D290E" w:rsidP="005D290E">
      <w:pPr>
        <w:pStyle w:val="a5"/>
        <w:numPr>
          <w:ilvl w:val="0"/>
          <w:numId w:val="17"/>
        </w:numPr>
        <w:rPr>
          <w:sz w:val="28"/>
          <w:szCs w:val="28"/>
          <w:lang w:eastAsia="ru-RU"/>
        </w:rPr>
      </w:pPr>
      <w:r w:rsidRPr="00C1247E">
        <w:rPr>
          <w:sz w:val="28"/>
          <w:szCs w:val="28"/>
          <w:lang w:eastAsia="ru-RU"/>
        </w:rPr>
        <w:lastRenderedPageBreak/>
        <w:t>Основные положения нового соглашения USMCA.</w:t>
      </w:r>
    </w:p>
    <w:p w14:paraId="79ACC04C" w14:textId="2C068153" w:rsidR="00A15DE9" w:rsidRPr="00361041" w:rsidRDefault="00A15DE9" w:rsidP="00361041">
      <w:pPr>
        <w:pStyle w:val="a5"/>
        <w:numPr>
          <w:ilvl w:val="0"/>
          <w:numId w:val="17"/>
        </w:numPr>
        <w:rPr>
          <w:sz w:val="28"/>
          <w:szCs w:val="28"/>
          <w:lang w:eastAsia="ru-RU"/>
        </w:rPr>
      </w:pPr>
      <w:r w:rsidRPr="00E27D03">
        <w:rPr>
          <w:sz w:val="28"/>
          <w:szCs w:val="28"/>
          <w:lang w:eastAsia="ru-RU"/>
        </w:rPr>
        <w:t xml:space="preserve">Региональные проекты </w:t>
      </w:r>
      <w:r w:rsidR="00E83AFD">
        <w:rPr>
          <w:sz w:val="28"/>
          <w:szCs w:val="28"/>
          <w:lang w:eastAsia="ru-RU"/>
        </w:rPr>
        <w:t>Южной Азии</w:t>
      </w:r>
      <w:r w:rsidRPr="00E27D03">
        <w:rPr>
          <w:sz w:val="28"/>
          <w:szCs w:val="28"/>
          <w:lang w:eastAsia="ru-RU"/>
        </w:rPr>
        <w:t xml:space="preserve">. </w:t>
      </w:r>
    </w:p>
    <w:p w14:paraId="51D45BF0" w14:textId="77777777" w:rsidR="00A15DE9" w:rsidRPr="00361041" w:rsidRDefault="00A15DE9" w:rsidP="00361041">
      <w:pPr>
        <w:pStyle w:val="a5"/>
        <w:numPr>
          <w:ilvl w:val="0"/>
          <w:numId w:val="17"/>
        </w:numPr>
        <w:rPr>
          <w:sz w:val="28"/>
          <w:szCs w:val="28"/>
          <w:lang w:eastAsia="ru-RU"/>
        </w:rPr>
      </w:pPr>
      <w:r w:rsidRPr="00E27D03">
        <w:rPr>
          <w:sz w:val="28"/>
          <w:szCs w:val="28"/>
          <w:lang w:eastAsia="ru-RU"/>
        </w:rPr>
        <w:t xml:space="preserve">Перспективы развития сотрудничества в </w:t>
      </w:r>
      <w:proofErr w:type="spellStart"/>
      <w:r w:rsidRPr="00E27D03">
        <w:rPr>
          <w:sz w:val="28"/>
          <w:szCs w:val="28"/>
          <w:lang w:eastAsia="ru-RU"/>
        </w:rPr>
        <w:t>Южнои</w:t>
      </w:r>
      <w:proofErr w:type="spellEnd"/>
      <w:r w:rsidRPr="00E27D03">
        <w:rPr>
          <w:sz w:val="28"/>
          <w:szCs w:val="28"/>
          <w:lang w:eastAsia="ru-RU"/>
        </w:rPr>
        <w:t xml:space="preserve">̆ Азии. </w:t>
      </w:r>
    </w:p>
    <w:p w14:paraId="05FA03CA" w14:textId="77777777" w:rsidR="00A15DE9" w:rsidRPr="00361041" w:rsidRDefault="00A15DE9" w:rsidP="00361041">
      <w:pPr>
        <w:pStyle w:val="a5"/>
        <w:numPr>
          <w:ilvl w:val="0"/>
          <w:numId w:val="17"/>
        </w:numPr>
        <w:rPr>
          <w:sz w:val="28"/>
          <w:szCs w:val="28"/>
          <w:lang w:eastAsia="ru-RU"/>
        </w:rPr>
      </w:pPr>
      <w:r w:rsidRPr="00E27D03">
        <w:rPr>
          <w:sz w:val="28"/>
          <w:szCs w:val="28"/>
          <w:lang w:eastAsia="ru-RU"/>
        </w:rPr>
        <w:t xml:space="preserve">Особенности регионального развития АСЕАН. </w:t>
      </w:r>
    </w:p>
    <w:p w14:paraId="37F0BE3B" w14:textId="5C22E3FC" w:rsidR="00A15DE9" w:rsidRPr="00361041" w:rsidRDefault="00A15DE9" w:rsidP="00361041">
      <w:pPr>
        <w:pStyle w:val="a5"/>
        <w:numPr>
          <w:ilvl w:val="0"/>
          <w:numId w:val="17"/>
        </w:numPr>
        <w:rPr>
          <w:sz w:val="28"/>
          <w:szCs w:val="28"/>
          <w:lang w:eastAsia="ru-RU"/>
        </w:rPr>
      </w:pPr>
      <w:r w:rsidRPr="00E27D03">
        <w:rPr>
          <w:sz w:val="28"/>
          <w:szCs w:val="28"/>
          <w:lang w:eastAsia="ru-RU"/>
        </w:rPr>
        <w:t xml:space="preserve">Роль КНР и США в </w:t>
      </w:r>
      <w:r w:rsidR="00E83AFD">
        <w:rPr>
          <w:sz w:val="28"/>
          <w:szCs w:val="28"/>
          <w:lang w:eastAsia="ru-RU"/>
        </w:rPr>
        <w:t xml:space="preserve">Азиатском </w:t>
      </w:r>
      <w:r w:rsidRPr="00E27D03">
        <w:rPr>
          <w:sz w:val="28"/>
          <w:szCs w:val="28"/>
          <w:lang w:eastAsia="ru-RU"/>
        </w:rPr>
        <w:t>Регионе.</w:t>
      </w:r>
    </w:p>
    <w:p w14:paraId="49AF3FD0" w14:textId="77777777" w:rsidR="00CF2D9B" w:rsidRPr="00361041" w:rsidRDefault="00CF2D9B" w:rsidP="00361041">
      <w:pPr>
        <w:pStyle w:val="a5"/>
        <w:numPr>
          <w:ilvl w:val="0"/>
          <w:numId w:val="17"/>
        </w:numPr>
        <w:rPr>
          <w:sz w:val="28"/>
          <w:szCs w:val="28"/>
          <w:lang w:eastAsia="ru-RU"/>
        </w:rPr>
      </w:pPr>
      <w:r w:rsidRPr="00E27D03">
        <w:rPr>
          <w:sz w:val="28"/>
          <w:szCs w:val="28"/>
          <w:lang w:eastAsia="ru-RU"/>
        </w:rPr>
        <w:t xml:space="preserve">Перспективы сотрудничества в ЮВА. </w:t>
      </w:r>
    </w:p>
    <w:p w14:paraId="25AD3F59" w14:textId="77777777" w:rsidR="00CF2D9B" w:rsidRPr="00361041" w:rsidRDefault="00CF2D9B" w:rsidP="00361041">
      <w:pPr>
        <w:pStyle w:val="a5"/>
        <w:numPr>
          <w:ilvl w:val="0"/>
          <w:numId w:val="17"/>
        </w:numPr>
        <w:rPr>
          <w:sz w:val="28"/>
          <w:szCs w:val="28"/>
          <w:lang w:eastAsia="ru-RU"/>
        </w:rPr>
      </w:pPr>
      <w:r w:rsidRPr="00E27D03">
        <w:rPr>
          <w:sz w:val="28"/>
          <w:szCs w:val="28"/>
          <w:lang w:eastAsia="ru-RU"/>
        </w:rPr>
        <w:t xml:space="preserve">Северо-Восточная Азия: проблемы и перспективы региона. </w:t>
      </w:r>
    </w:p>
    <w:p w14:paraId="15F8CE0E" w14:textId="77777777" w:rsidR="00CF2D9B" w:rsidRPr="00361041" w:rsidRDefault="00CF2D9B" w:rsidP="00361041">
      <w:pPr>
        <w:pStyle w:val="a5"/>
        <w:numPr>
          <w:ilvl w:val="0"/>
          <w:numId w:val="17"/>
        </w:numPr>
        <w:rPr>
          <w:sz w:val="28"/>
          <w:szCs w:val="28"/>
          <w:lang w:eastAsia="ru-RU"/>
        </w:rPr>
      </w:pPr>
      <w:proofErr w:type="spellStart"/>
      <w:r>
        <w:rPr>
          <w:sz w:val="28"/>
          <w:szCs w:val="28"/>
          <w:lang w:eastAsia="ru-RU"/>
        </w:rPr>
        <w:t>Трансрегиональные</w:t>
      </w:r>
      <w:proofErr w:type="spellEnd"/>
      <w:r>
        <w:rPr>
          <w:sz w:val="28"/>
          <w:szCs w:val="28"/>
          <w:lang w:eastAsia="ru-RU"/>
        </w:rPr>
        <w:t xml:space="preserve"> проекты и их перспективы</w:t>
      </w:r>
      <w:r w:rsidRPr="00361041">
        <w:rPr>
          <w:sz w:val="28"/>
          <w:szCs w:val="28"/>
          <w:lang w:eastAsia="ru-RU"/>
        </w:rPr>
        <w:t xml:space="preserve"> </w:t>
      </w:r>
    </w:p>
    <w:p w14:paraId="09D0DCE8" w14:textId="77777777" w:rsidR="00CF2D9B" w:rsidRPr="00361041" w:rsidRDefault="00CF2D9B" w:rsidP="00361041">
      <w:pPr>
        <w:pStyle w:val="a5"/>
        <w:numPr>
          <w:ilvl w:val="0"/>
          <w:numId w:val="17"/>
        </w:numPr>
        <w:rPr>
          <w:sz w:val="28"/>
          <w:szCs w:val="28"/>
          <w:lang w:eastAsia="ru-RU"/>
        </w:rPr>
      </w:pPr>
      <w:r w:rsidRPr="00E27D03">
        <w:rPr>
          <w:sz w:val="28"/>
          <w:szCs w:val="28"/>
          <w:lang w:eastAsia="ru-RU"/>
        </w:rPr>
        <w:t xml:space="preserve">Региональные проекты на Ближнем Востоке. </w:t>
      </w:r>
    </w:p>
    <w:p w14:paraId="14CB54EE" w14:textId="495E8355" w:rsidR="00DA45D4" w:rsidRPr="00361041" w:rsidRDefault="00361041" w:rsidP="00361041">
      <w:pPr>
        <w:pStyle w:val="a5"/>
        <w:numPr>
          <w:ilvl w:val="0"/>
          <w:numId w:val="17"/>
        </w:numPr>
        <w:rPr>
          <w:sz w:val="28"/>
          <w:szCs w:val="28"/>
          <w:lang w:eastAsia="ru-RU"/>
        </w:rPr>
      </w:pPr>
      <w:r w:rsidRPr="00E27D03">
        <w:rPr>
          <w:sz w:val="28"/>
          <w:szCs w:val="28"/>
          <w:lang w:eastAsia="ru-RU"/>
        </w:rPr>
        <w:t xml:space="preserve">Перспективы регионального развития Ближнего Востока. </w:t>
      </w:r>
    </w:p>
    <w:p w14:paraId="3DE0BFD1" w14:textId="77777777" w:rsidR="00361041" w:rsidRPr="00361041" w:rsidRDefault="00361041" w:rsidP="00361041">
      <w:pPr>
        <w:pStyle w:val="a5"/>
        <w:numPr>
          <w:ilvl w:val="0"/>
          <w:numId w:val="17"/>
        </w:numPr>
        <w:rPr>
          <w:sz w:val="28"/>
          <w:szCs w:val="28"/>
          <w:lang w:eastAsia="ru-RU"/>
        </w:rPr>
      </w:pPr>
      <w:r w:rsidRPr="00E27D03">
        <w:rPr>
          <w:sz w:val="28"/>
          <w:szCs w:val="28"/>
          <w:lang w:eastAsia="ru-RU"/>
        </w:rPr>
        <w:t xml:space="preserve">Региональные и интеграционные проекты в Африке. </w:t>
      </w:r>
    </w:p>
    <w:p w14:paraId="4D3FBE04" w14:textId="77777777" w:rsidR="00361041" w:rsidRPr="00361041" w:rsidRDefault="00361041" w:rsidP="00361041">
      <w:pPr>
        <w:pStyle w:val="a5"/>
        <w:numPr>
          <w:ilvl w:val="0"/>
          <w:numId w:val="17"/>
        </w:numPr>
        <w:rPr>
          <w:sz w:val="28"/>
          <w:szCs w:val="28"/>
          <w:lang w:eastAsia="ru-RU"/>
        </w:rPr>
      </w:pPr>
      <w:r w:rsidRPr="00E27D03">
        <w:rPr>
          <w:sz w:val="28"/>
          <w:szCs w:val="28"/>
          <w:lang w:eastAsia="ru-RU"/>
        </w:rPr>
        <w:t xml:space="preserve">Региональные интересы РФ. </w:t>
      </w:r>
    </w:p>
    <w:p w14:paraId="256D6C9E" w14:textId="77777777" w:rsidR="00361041" w:rsidRPr="00361041" w:rsidRDefault="00361041" w:rsidP="00361041">
      <w:pPr>
        <w:pStyle w:val="a5"/>
        <w:numPr>
          <w:ilvl w:val="0"/>
          <w:numId w:val="17"/>
        </w:numPr>
        <w:rPr>
          <w:sz w:val="28"/>
          <w:szCs w:val="28"/>
          <w:lang w:eastAsia="ru-RU"/>
        </w:rPr>
      </w:pPr>
      <w:r>
        <w:rPr>
          <w:sz w:val="28"/>
          <w:szCs w:val="28"/>
          <w:lang w:eastAsia="ru-RU"/>
        </w:rPr>
        <w:t xml:space="preserve">Проблемы участия РФ в СНГ. </w:t>
      </w:r>
    </w:p>
    <w:p w14:paraId="4F4B6ACF" w14:textId="45F14DCF" w:rsidR="00777452" w:rsidRDefault="00777452" w:rsidP="00361041">
      <w:pPr>
        <w:pStyle w:val="a5"/>
        <w:numPr>
          <w:ilvl w:val="0"/>
          <w:numId w:val="17"/>
        </w:numPr>
        <w:rPr>
          <w:sz w:val="28"/>
          <w:szCs w:val="28"/>
          <w:lang w:eastAsia="ru-RU"/>
        </w:rPr>
      </w:pPr>
      <w:r w:rsidRPr="001E3A16">
        <w:rPr>
          <w:sz w:val="28"/>
          <w:szCs w:val="28"/>
          <w:lang w:eastAsia="ru-RU"/>
        </w:rPr>
        <w:t xml:space="preserve">История создания, цель и задачи </w:t>
      </w:r>
      <w:proofErr w:type="spellStart"/>
      <w:r w:rsidRPr="001E3A16">
        <w:rPr>
          <w:sz w:val="28"/>
          <w:szCs w:val="28"/>
          <w:lang w:eastAsia="ru-RU"/>
        </w:rPr>
        <w:t>Шанхайскои</w:t>
      </w:r>
      <w:proofErr w:type="spellEnd"/>
      <w:r w:rsidRPr="001E3A16">
        <w:rPr>
          <w:sz w:val="28"/>
          <w:szCs w:val="28"/>
          <w:lang w:eastAsia="ru-RU"/>
        </w:rPr>
        <w:t>̆ организации сотрудничества</w:t>
      </w:r>
    </w:p>
    <w:p w14:paraId="31F2D88C" w14:textId="4C6A4CD9" w:rsidR="006571DA" w:rsidRDefault="006571DA" w:rsidP="00361041">
      <w:pPr>
        <w:pStyle w:val="a5"/>
        <w:numPr>
          <w:ilvl w:val="0"/>
          <w:numId w:val="17"/>
        </w:numPr>
        <w:rPr>
          <w:sz w:val="28"/>
          <w:szCs w:val="28"/>
          <w:lang w:eastAsia="ru-RU"/>
        </w:rPr>
      </w:pPr>
      <w:r w:rsidRPr="001E3A16">
        <w:rPr>
          <w:sz w:val="28"/>
          <w:szCs w:val="28"/>
          <w:lang w:eastAsia="ru-RU"/>
        </w:rPr>
        <w:t>Современные интеграционные процессы в рамках ШОС</w:t>
      </w:r>
    </w:p>
    <w:p w14:paraId="6FBF9B81" w14:textId="42437BD8" w:rsidR="00361041" w:rsidRPr="00361041" w:rsidRDefault="00361041" w:rsidP="00361041">
      <w:pPr>
        <w:pStyle w:val="a5"/>
        <w:numPr>
          <w:ilvl w:val="0"/>
          <w:numId w:val="17"/>
        </w:numPr>
        <w:rPr>
          <w:sz w:val="28"/>
          <w:szCs w:val="28"/>
          <w:lang w:eastAsia="ru-RU"/>
        </w:rPr>
      </w:pPr>
      <w:r w:rsidRPr="00F86EE6">
        <w:rPr>
          <w:sz w:val="28"/>
          <w:szCs w:val="28"/>
          <w:lang w:eastAsia="ru-RU"/>
        </w:rPr>
        <w:t xml:space="preserve">Основные и приоритетные направления деятельности ЕАЭС. </w:t>
      </w:r>
    </w:p>
    <w:p w14:paraId="3A9E910B" w14:textId="17512031" w:rsidR="006571DA" w:rsidRDefault="006571DA" w:rsidP="00361041">
      <w:pPr>
        <w:pStyle w:val="a5"/>
        <w:numPr>
          <w:ilvl w:val="0"/>
          <w:numId w:val="17"/>
        </w:numPr>
        <w:rPr>
          <w:sz w:val="28"/>
          <w:szCs w:val="28"/>
          <w:lang w:eastAsia="ru-RU"/>
        </w:rPr>
      </w:pPr>
      <w:r w:rsidRPr="001E3A16">
        <w:rPr>
          <w:sz w:val="28"/>
          <w:szCs w:val="28"/>
          <w:lang w:eastAsia="ru-RU"/>
        </w:rPr>
        <w:t xml:space="preserve">БРИКС как интеграционное объединение нового типа </w:t>
      </w:r>
    </w:p>
    <w:p w14:paraId="6779B631" w14:textId="3AE692E8" w:rsidR="00361041" w:rsidRPr="00361041" w:rsidRDefault="00361041" w:rsidP="00361041">
      <w:pPr>
        <w:pStyle w:val="a5"/>
        <w:numPr>
          <w:ilvl w:val="0"/>
          <w:numId w:val="17"/>
        </w:numPr>
        <w:rPr>
          <w:sz w:val="28"/>
          <w:szCs w:val="28"/>
          <w:lang w:eastAsia="ru-RU"/>
        </w:rPr>
      </w:pPr>
      <w:r w:rsidRPr="00C13C9E">
        <w:rPr>
          <w:sz w:val="28"/>
          <w:szCs w:val="28"/>
          <w:lang w:eastAsia="ru-RU"/>
        </w:rPr>
        <w:t xml:space="preserve">БРИКС: история создания и современные проблемы. </w:t>
      </w:r>
    </w:p>
    <w:p w14:paraId="7B8ABFC9" w14:textId="77777777" w:rsidR="00361041" w:rsidRDefault="00361041" w:rsidP="00361041">
      <w:pPr>
        <w:pStyle w:val="a5"/>
        <w:numPr>
          <w:ilvl w:val="0"/>
          <w:numId w:val="17"/>
        </w:numPr>
        <w:rPr>
          <w:sz w:val="28"/>
          <w:szCs w:val="28"/>
          <w:lang w:eastAsia="ru-RU"/>
        </w:rPr>
      </w:pPr>
      <w:r w:rsidRPr="00C13C9E">
        <w:rPr>
          <w:sz w:val="28"/>
          <w:szCs w:val="28"/>
          <w:lang w:eastAsia="ru-RU"/>
        </w:rPr>
        <w:t>Приоритетные направления сотрудничества БРИКС</w:t>
      </w:r>
      <w:r>
        <w:rPr>
          <w:sz w:val="28"/>
          <w:szCs w:val="28"/>
          <w:lang w:eastAsia="ru-RU"/>
        </w:rPr>
        <w:t>.</w:t>
      </w:r>
    </w:p>
    <w:p w14:paraId="79504D75" w14:textId="77777777" w:rsidR="001E3A16" w:rsidRPr="001E3A16" w:rsidRDefault="001E3A16" w:rsidP="001E3A16">
      <w:pPr>
        <w:pStyle w:val="a5"/>
        <w:numPr>
          <w:ilvl w:val="0"/>
          <w:numId w:val="17"/>
        </w:numPr>
        <w:rPr>
          <w:sz w:val="28"/>
          <w:szCs w:val="28"/>
          <w:lang w:eastAsia="ru-RU"/>
        </w:rPr>
      </w:pPr>
      <w:r w:rsidRPr="001E3A16">
        <w:rPr>
          <w:sz w:val="28"/>
          <w:szCs w:val="28"/>
          <w:lang w:eastAsia="ru-RU"/>
        </w:rPr>
        <w:t xml:space="preserve">Перспективы расширения БРИКС. </w:t>
      </w:r>
    </w:p>
    <w:p w14:paraId="3767EB2A" w14:textId="47253432" w:rsidR="00361041" w:rsidRPr="001E3A16" w:rsidRDefault="00361041" w:rsidP="001E3A16">
      <w:pPr>
        <w:pStyle w:val="a5"/>
        <w:numPr>
          <w:ilvl w:val="0"/>
          <w:numId w:val="17"/>
        </w:numPr>
        <w:rPr>
          <w:sz w:val="28"/>
          <w:szCs w:val="28"/>
          <w:lang w:eastAsia="ru-RU"/>
        </w:rPr>
      </w:pPr>
      <w:r w:rsidRPr="001E3A16">
        <w:rPr>
          <w:sz w:val="28"/>
          <w:szCs w:val="28"/>
          <w:lang w:eastAsia="ru-RU"/>
        </w:rPr>
        <w:t xml:space="preserve">Современные интеграционные процессы в рамках БРИКС, БРИКС+ </w:t>
      </w:r>
    </w:p>
    <w:p w14:paraId="4601E7DA" w14:textId="77777777" w:rsidR="00361041" w:rsidRPr="00361041" w:rsidRDefault="00361041" w:rsidP="00361041">
      <w:pPr>
        <w:pStyle w:val="a5"/>
        <w:numPr>
          <w:ilvl w:val="0"/>
          <w:numId w:val="17"/>
        </w:numPr>
        <w:rPr>
          <w:sz w:val="28"/>
          <w:szCs w:val="28"/>
          <w:lang w:eastAsia="ru-RU"/>
        </w:rPr>
      </w:pPr>
      <w:r w:rsidRPr="00E27D03">
        <w:rPr>
          <w:sz w:val="28"/>
          <w:szCs w:val="28"/>
          <w:lang w:eastAsia="ru-RU"/>
        </w:rPr>
        <w:t xml:space="preserve">Проблемы участия РФ в региональных проектах </w:t>
      </w:r>
    </w:p>
    <w:p w14:paraId="02F793EF" w14:textId="6EF2F93C" w:rsidR="00EE03D8" w:rsidRPr="001E3A16" w:rsidRDefault="00EE03D8" w:rsidP="001E3A16">
      <w:pPr>
        <w:pStyle w:val="a5"/>
        <w:ind w:left="720"/>
        <w:rPr>
          <w:sz w:val="28"/>
          <w:szCs w:val="28"/>
          <w:lang w:eastAsia="ru-RU"/>
        </w:rPr>
      </w:pPr>
    </w:p>
    <w:p w14:paraId="7A506297" w14:textId="77777777" w:rsidR="00EE03D8" w:rsidRPr="0012193A" w:rsidRDefault="00EE03D8" w:rsidP="00EE03D8">
      <w:pPr>
        <w:pStyle w:val="a9"/>
        <w:spacing w:before="0"/>
        <w:ind w:left="720"/>
        <w:rPr>
          <w:bCs/>
        </w:rPr>
      </w:pPr>
    </w:p>
    <w:p w14:paraId="7EF6234C" w14:textId="25DC7D09" w:rsidR="00E51449" w:rsidRDefault="00EE03D8" w:rsidP="00EE03D8">
      <w:pPr>
        <w:autoSpaceDE w:val="0"/>
        <w:autoSpaceDN w:val="0"/>
        <w:adjustRightInd w:val="0"/>
        <w:rPr>
          <w:b/>
          <w:bCs/>
          <w:sz w:val="28"/>
          <w:szCs w:val="28"/>
        </w:rPr>
      </w:pPr>
      <w:bookmarkStart w:id="9" w:name="_Toc3995512"/>
      <w:r w:rsidRPr="00EE03D8">
        <w:rPr>
          <w:b/>
          <w:bCs/>
          <w:sz w:val="28"/>
          <w:szCs w:val="28"/>
        </w:rPr>
        <w:t>Методические материалы, определяющие процедуры оценивания знаний, умений и владений</w:t>
      </w:r>
      <w:bookmarkEnd w:id="9"/>
    </w:p>
    <w:p w14:paraId="14538841" w14:textId="77777777" w:rsidR="00EE03D8" w:rsidRDefault="00EE03D8" w:rsidP="007D69D7">
      <w:pPr>
        <w:tabs>
          <w:tab w:val="left" w:pos="426"/>
        </w:tabs>
        <w:ind w:firstLine="709"/>
        <w:jc w:val="both"/>
        <w:rPr>
          <w:bCs/>
          <w:sz w:val="28"/>
          <w:szCs w:val="28"/>
        </w:rPr>
      </w:pPr>
      <w:r w:rsidRPr="00F55A47">
        <w:rPr>
          <w:bCs/>
          <w:sz w:val="28"/>
          <w:szCs w:val="28"/>
        </w:rPr>
        <w:t>Соответствующие приказы, распоряжения ректората о контроле уровня освоения дисциплин и сформированности компетенций студентов.</w:t>
      </w:r>
    </w:p>
    <w:p w14:paraId="686B7220" w14:textId="77777777" w:rsidR="007D69D7" w:rsidRPr="00337CA2" w:rsidRDefault="007D69D7" w:rsidP="007D69D7">
      <w:pPr>
        <w:ind w:firstLine="709"/>
        <w:jc w:val="both"/>
        <w:rPr>
          <w:sz w:val="28"/>
          <w:szCs w:val="28"/>
          <w:lang w:eastAsia="ru-RU"/>
        </w:rPr>
      </w:pPr>
      <w:r w:rsidRPr="00473BCC">
        <w:rPr>
          <w:sz w:val="28"/>
          <w:szCs w:val="28"/>
          <w:lang w:eastAsia="ru-RU"/>
        </w:rPr>
        <w:t xml:space="preserve">Форма проведения </w:t>
      </w:r>
      <w:r w:rsidRPr="00337CA2">
        <w:rPr>
          <w:sz w:val="28"/>
          <w:szCs w:val="28"/>
          <w:lang w:eastAsia="ru-RU"/>
        </w:rPr>
        <w:t>промежуточной</w:t>
      </w:r>
      <w:r w:rsidRPr="00473BCC">
        <w:rPr>
          <w:sz w:val="28"/>
          <w:szCs w:val="28"/>
          <w:lang w:eastAsia="ru-RU"/>
        </w:rPr>
        <w:t xml:space="preserve"> аттестации для студентов-инвалидов </w:t>
      </w:r>
      <w:r w:rsidRPr="00337CA2">
        <w:rPr>
          <w:sz w:val="28"/>
          <w:szCs w:val="28"/>
          <w:lang w:eastAsia="ru-RU"/>
        </w:rPr>
        <w:t xml:space="preserve">и лиц с ОВЗ </w:t>
      </w:r>
      <w:r w:rsidRPr="00473BCC">
        <w:rPr>
          <w:sz w:val="28"/>
          <w:szCs w:val="28"/>
          <w:lang w:eastAsia="ru-RU"/>
        </w:rPr>
        <w:t>устанавливается с учетом индивидуальных психофизических особенностей</w:t>
      </w:r>
      <w:r w:rsidRPr="00337CA2">
        <w:rPr>
          <w:sz w:val="28"/>
          <w:szCs w:val="28"/>
          <w:lang w:eastAsia="ru-RU"/>
        </w:rPr>
        <w:t>.</w:t>
      </w:r>
    </w:p>
    <w:p w14:paraId="53E5073D" w14:textId="77777777" w:rsidR="00EE03D8" w:rsidRPr="00EE03D8" w:rsidRDefault="00EE03D8" w:rsidP="00EE03D8">
      <w:pPr>
        <w:autoSpaceDE w:val="0"/>
        <w:autoSpaceDN w:val="0"/>
        <w:adjustRightInd w:val="0"/>
        <w:rPr>
          <w:sz w:val="28"/>
          <w:szCs w:val="28"/>
        </w:rPr>
      </w:pPr>
    </w:p>
    <w:p w14:paraId="48DBC692" w14:textId="48136905" w:rsidR="00EE03D8" w:rsidRPr="0002281A" w:rsidRDefault="00EE03D8" w:rsidP="00DD5F23">
      <w:pPr>
        <w:pStyle w:val="1"/>
        <w:spacing w:line="360" w:lineRule="auto"/>
        <w:contextualSpacing/>
        <w:rPr>
          <w:rStyle w:val="FontStyle68"/>
          <w:b/>
          <w:bCs w:val="0"/>
          <w:sz w:val="28"/>
          <w:szCs w:val="28"/>
          <w:lang w:val="ru-RU"/>
        </w:rPr>
      </w:pPr>
      <w:r w:rsidRPr="0002281A">
        <w:rPr>
          <w:rFonts w:ascii="Times New Roman" w:hAnsi="Times New Roman"/>
          <w:sz w:val="28"/>
          <w:szCs w:val="28"/>
          <w:lang w:val="ru-RU"/>
        </w:rPr>
        <w:t>8.</w:t>
      </w:r>
      <w:r>
        <w:rPr>
          <w:rFonts w:ascii="Times New Roman" w:hAnsi="Times New Roman"/>
          <w:sz w:val="28"/>
          <w:szCs w:val="28"/>
          <w:lang w:val="ru-RU"/>
        </w:rPr>
        <w:t xml:space="preserve"> </w:t>
      </w:r>
      <w:r w:rsidRPr="0002281A">
        <w:rPr>
          <w:rFonts w:ascii="Times New Roman" w:hAnsi="Times New Roman"/>
          <w:sz w:val="28"/>
          <w:szCs w:val="28"/>
          <w:lang w:val="ru-RU"/>
        </w:rPr>
        <w:t xml:space="preserve">Перечень основной и дополнительной учебной литературы, </w:t>
      </w:r>
      <w:r w:rsidR="00DD5F23">
        <w:rPr>
          <w:rFonts w:ascii="Times New Roman" w:hAnsi="Times New Roman"/>
          <w:sz w:val="28"/>
          <w:szCs w:val="28"/>
          <w:lang w:val="ru-RU"/>
        </w:rPr>
        <w:t>н</w:t>
      </w:r>
      <w:r w:rsidRPr="0002281A">
        <w:rPr>
          <w:rFonts w:ascii="Times New Roman" w:hAnsi="Times New Roman"/>
          <w:sz w:val="28"/>
          <w:szCs w:val="28"/>
          <w:lang w:val="ru-RU"/>
        </w:rPr>
        <w:t>еобходимой для освоения дисциплины:</w:t>
      </w:r>
    </w:p>
    <w:p w14:paraId="325DBE02" w14:textId="6FBCA7A5" w:rsidR="00EE03D8" w:rsidRPr="00DD5F23" w:rsidRDefault="00EE03D8" w:rsidP="00DD5F23">
      <w:pPr>
        <w:shd w:val="clear" w:color="auto" w:fill="FFFFFF"/>
        <w:spacing w:line="360" w:lineRule="auto"/>
        <w:ind w:left="14" w:firstLine="706"/>
        <w:contextualSpacing/>
        <w:jc w:val="both"/>
        <w:rPr>
          <w:b/>
          <w:bCs/>
          <w:color w:val="000000"/>
          <w:sz w:val="28"/>
          <w:szCs w:val="28"/>
        </w:rPr>
      </w:pPr>
      <w:r w:rsidRPr="00DD5F23">
        <w:rPr>
          <w:b/>
          <w:bCs/>
          <w:color w:val="000000"/>
          <w:sz w:val="28"/>
          <w:szCs w:val="28"/>
        </w:rPr>
        <w:t>8.1. Основная литература</w:t>
      </w:r>
    </w:p>
    <w:p w14:paraId="6E24F9F8" w14:textId="77777777" w:rsidR="008614EA" w:rsidRDefault="008614EA" w:rsidP="008614EA">
      <w:pPr>
        <w:ind w:firstLine="709"/>
        <w:contextualSpacing/>
        <w:jc w:val="both"/>
        <w:rPr>
          <w:bCs/>
          <w:sz w:val="28"/>
          <w:szCs w:val="28"/>
        </w:rPr>
      </w:pPr>
      <w:r w:rsidRPr="001C0DCB">
        <w:rPr>
          <w:sz w:val="28"/>
          <w:szCs w:val="28"/>
          <w:shd w:val="clear" w:color="auto" w:fill="FFFFFF"/>
        </w:rPr>
        <w:t>1</w:t>
      </w:r>
      <w:r>
        <w:rPr>
          <w:sz w:val="28"/>
          <w:szCs w:val="28"/>
          <w:shd w:val="clear" w:color="auto" w:fill="FFFFFF"/>
        </w:rPr>
        <w:t xml:space="preserve">. </w:t>
      </w:r>
      <w:proofErr w:type="spellStart"/>
      <w:r w:rsidRPr="0039190B">
        <w:rPr>
          <w:bCs/>
          <w:sz w:val="28"/>
          <w:szCs w:val="28"/>
        </w:rPr>
        <w:t>Икромов</w:t>
      </w:r>
      <w:proofErr w:type="spellEnd"/>
      <w:r w:rsidRPr="0039190B">
        <w:rPr>
          <w:bCs/>
          <w:sz w:val="28"/>
          <w:szCs w:val="28"/>
        </w:rPr>
        <w:t xml:space="preserve">, Д. З.  Международная экономическая </w:t>
      </w:r>
      <w:proofErr w:type="gramStart"/>
      <w:r w:rsidRPr="0039190B">
        <w:rPr>
          <w:bCs/>
          <w:sz w:val="28"/>
          <w:szCs w:val="28"/>
        </w:rPr>
        <w:t>интеграция :</w:t>
      </w:r>
      <w:proofErr w:type="gramEnd"/>
      <w:r w:rsidRPr="0039190B">
        <w:rPr>
          <w:bCs/>
          <w:sz w:val="28"/>
          <w:szCs w:val="28"/>
        </w:rPr>
        <w:t xml:space="preserve"> учебное пособие для вузов / Д. З. </w:t>
      </w:r>
      <w:proofErr w:type="spellStart"/>
      <w:r w:rsidRPr="0039190B">
        <w:rPr>
          <w:bCs/>
          <w:sz w:val="28"/>
          <w:szCs w:val="28"/>
        </w:rPr>
        <w:t>Икромов</w:t>
      </w:r>
      <w:proofErr w:type="spellEnd"/>
      <w:r w:rsidRPr="0039190B">
        <w:rPr>
          <w:bCs/>
          <w:sz w:val="28"/>
          <w:szCs w:val="28"/>
        </w:rPr>
        <w:t xml:space="preserve">. — 2-е изд., </w:t>
      </w:r>
      <w:proofErr w:type="spellStart"/>
      <w:r w:rsidRPr="0039190B">
        <w:rPr>
          <w:bCs/>
          <w:sz w:val="28"/>
          <w:szCs w:val="28"/>
        </w:rPr>
        <w:t>перераб</w:t>
      </w:r>
      <w:proofErr w:type="spellEnd"/>
      <w:r w:rsidRPr="0039190B">
        <w:rPr>
          <w:bCs/>
          <w:sz w:val="28"/>
          <w:szCs w:val="28"/>
        </w:rPr>
        <w:t xml:space="preserve">. и доп. — </w:t>
      </w:r>
      <w:proofErr w:type="gramStart"/>
      <w:r w:rsidRPr="0039190B">
        <w:rPr>
          <w:bCs/>
          <w:sz w:val="28"/>
          <w:szCs w:val="28"/>
        </w:rPr>
        <w:t>Москва :</w:t>
      </w:r>
      <w:proofErr w:type="gramEnd"/>
      <w:r w:rsidRPr="0039190B">
        <w:rPr>
          <w:bCs/>
          <w:sz w:val="28"/>
          <w:szCs w:val="28"/>
        </w:rPr>
        <w:t xml:space="preserve"> Издательство </w:t>
      </w:r>
      <w:proofErr w:type="spellStart"/>
      <w:r w:rsidRPr="0039190B">
        <w:rPr>
          <w:bCs/>
          <w:sz w:val="28"/>
          <w:szCs w:val="28"/>
        </w:rPr>
        <w:t>Юрайт</w:t>
      </w:r>
      <w:proofErr w:type="spellEnd"/>
      <w:r w:rsidRPr="0039190B">
        <w:rPr>
          <w:bCs/>
          <w:sz w:val="28"/>
          <w:szCs w:val="28"/>
        </w:rPr>
        <w:t xml:space="preserve">, 2023. — 99 с. — (Высшее образование). — ISBN 978-5-534-15476-4. — Образовательная платформа </w:t>
      </w:r>
      <w:proofErr w:type="spellStart"/>
      <w:r w:rsidRPr="0039190B">
        <w:rPr>
          <w:bCs/>
          <w:sz w:val="28"/>
          <w:szCs w:val="28"/>
        </w:rPr>
        <w:t>Юрайт</w:t>
      </w:r>
      <w:proofErr w:type="spellEnd"/>
      <w:r w:rsidRPr="0039190B">
        <w:rPr>
          <w:bCs/>
          <w:sz w:val="28"/>
          <w:szCs w:val="28"/>
        </w:rPr>
        <w:t xml:space="preserve"> [сайт]. — URL: https://urait.ru/bcode/519454 (дата обращения: 29.09.2023). — </w:t>
      </w:r>
      <w:proofErr w:type="gramStart"/>
      <w:r w:rsidRPr="0039190B">
        <w:rPr>
          <w:bCs/>
          <w:sz w:val="28"/>
          <w:szCs w:val="28"/>
        </w:rPr>
        <w:t>Текст :</w:t>
      </w:r>
      <w:proofErr w:type="gramEnd"/>
      <w:r w:rsidRPr="0039190B">
        <w:rPr>
          <w:bCs/>
          <w:sz w:val="28"/>
          <w:szCs w:val="28"/>
        </w:rPr>
        <w:t xml:space="preserve"> электронный.</w:t>
      </w:r>
    </w:p>
    <w:p w14:paraId="1B968EAA" w14:textId="77777777" w:rsidR="008614EA" w:rsidRDefault="008614EA" w:rsidP="008614EA">
      <w:pPr>
        <w:ind w:firstLine="709"/>
        <w:contextualSpacing/>
        <w:jc w:val="both"/>
        <w:rPr>
          <w:bCs/>
          <w:sz w:val="28"/>
          <w:szCs w:val="28"/>
        </w:rPr>
      </w:pPr>
      <w:r>
        <w:rPr>
          <w:bCs/>
          <w:sz w:val="28"/>
          <w:szCs w:val="28"/>
        </w:rPr>
        <w:lastRenderedPageBreak/>
        <w:t xml:space="preserve">2. </w:t>
      </w:r>
      <w:r w:rsidRPr="0039190B">
        <w:rPr>
          <w:bCs/>
          <w:sz w:val="28"/>
          <w:szCs w:val="28"/>
        </w:rPr>
        <w:t xml:space="preserve">Международные экономические отношения в глобальной </w:t>
      </w:r>
      <w:proofErr w:type="gramStart"/>
      <w:r w:rsidRPr="0039190B">
        <w:rPr>
          <w:bCs/>
          <w:sz w:val="28"/>
          <w:szCs w:val="28"/>
        </w:rPr>
        <w:t>экономике :</w:t>
      </w:r>
      <w:proofErr w:type="gramEnd"/>
      <w:r w:rsidRPr="0039190B">
        <w:rPr>
          <w:bCs/>
          <w:sz w:val="28"/>
          <w:szCs w:val="28"/>
        </w:rPr>
        <w:t xml:space="preserve"> учебник для вузов / И. Н. Платонова [и др.] ; под общей редакцией И. Н. Платоновой. — </w:t>
      </w:r>
      <w:proofErr w:type="gramStart"/>
      <w:r w:rsidRPr="0039190B">
        <w:rPr>
          <w:bCs/>
          <w:sz w:val="28"/>
          <w:szCs w:val="28"/>
        </w:rPr>
        <w:t>Москва :</w:t>
      </w:r>
      <w:proofErr w:type="gramEnd"/>
      <w:r w:rsidRPr="0039190B">
        <w:rPr>
          <w:bCs/>
          <w:sz w:val="28"/>
          <w:szCs w:val="28"/>
        </w:rPr>
        <w:t xml:space="preserve"> Издательство </w:t>
      </w:r>
      <w:proofErr w:type="spellStart"/>
      <w:r w:rsidRPr="0039190B">
        <w:rPr>
          <w:bCs/>
          <w:sz w:val="28"/>
          <w:szCs w:val="28"/>
        </w:rPr>
        <w:t>Юрайт</w:t>
      </w:r>
      <w:proofErr w:type="spellEnd"/>
      <w:r w:rsidRPr="0039190B">
        <w:rPr>
          <w:bCs/>
          <w:sz w:val="28"/>
          <w:szCs w:val="28"/>
        </w:rPr>
        <w:t xml:space="preserve">, 2023. — 528 с. — (Высшее образование). — ISBN 978-5-534-10040-2. — Образовательная платформа </w:t>
      </w:r>
      <w:proofErr w:type="spellStart"/>
      <w:r w:rsidRPr="0039190B">
        <w:rPr>
          <w:bCs/>
          <w:sz w:val="28"/>
          <w:szCs w:val="28"/>
        </w:rPr>
        <w:t>Юрайт</w:t>
      </w:r>
      <w:proofErr w:type="spellEnd"/>
      <w:r w:rsidRPr="0039190B">
        <w:rPr>
          <w:bCs/>
          <w:sz w:val="28"/>
          <w:szCs w:val="28"/>
        </w:rPr>
        <w:t xml:space="preserve"> [сайт]. — URL: https://urait.ru/bcode/517360 (дата обращения: 29.09.2023). — </w:t>
      </w:r>
      <w:proofErr w:type="gramStart"/>
      <w:r w:rsidRPr="0039190B">
        <w:rPr>
          <w:bCs/>
          <w:sz w:val="28"/>
          <w:szCs w:val="28"/>
        </w:rPr>
        <w:t>Текст :</w:t>
      </w:r>
      <w:proofErr w:type="gramEnd"/>
      <w:r w:rsidRPr="0039190B">
        <w:rPr>
          <w:bCs/>
          <w:sz w:val="28"/>
          <w:szCs w:val="28"/>
        </w:rPr>
        <w:t xml:space="preserve"> электронный.</w:t>
      </w:r>
    </w:p>
    <w:p w14:paraId="79EBD510" w14:textId="77777777" w:rsidR="008614EA" w:rsidRDefault="008614EA" w:rsidP="008614EA">
      <w:pPr>
        <w:ind w:firstLine="709"/>
        <w:contextualSpacing/>
        <w:jc w:val="both"/>
        <w:rPr>
          <w:sz w:val="28"/>
          <w:szCs w:val="28"/>
          <w:shd w:val="clear" w:color="auto" w:fill="FFFFFF"/>
        </w:rPr>
      </w:pPr>
      <w:r>
        <w:rPr>
          <w:sz w:val="28"/>
          <w:szCs w:val="28"/>
        </w:rPr>
        <w:t xml:space="preserve">3. </w:t>
      </w:r>
      <w:r w:rsidRPr="0039190B">
        <w:rPr>
          <w:sz w:val="28"/>
          <w:szCs w:val="28"/>
          <w:shd w:val="clear" w:color="auto" w:fill="FFFFFF"/>
        </w:rPr>
        <w:t xml:space="preserve">Михайленко, Е. Б.  </w:t>
      </w:r>
      <w:proofErr w:type="spellStart"/>
      <w:r w:rsidRPr="0039190B">
        <w:rPr>
          <w:sz w:val="28"/>
          <w:szCs w:val="28"/>
          <w:shd w:val="clear" w:color="auto" w:fill="FFFFFF"/>
        </w:rPr>
        <w:t>Регионалистика</w:t>
      </w:r>
      <w:proofErr w:type="spellEnd"/>
      <w:r w:rsidRPr="0039190B">
        <w:rPr>
          <w:sz w:val="28"/>
          <w:szCs w:val="28"/>
          <w:shd w:val="clear" w:color="auto" w:fill="FFFFFF"/>
        </w:rPr>
        <w:t xml:space="preserve">. Классические и современные </w:t>
      </w:r>
      <w:proofErr w:type="gramStart"/>
      <w:r w:rsidRPr="0039190B">
        <w:rPr>
          <w:sz w:val="28"/>
          <w:szCs w:val="28"/>
          <w:shd w:val="clear" w:color="auto" w:fill="FFFFFF"/>
        </w:rPr>
        <w:t>подходы :</w:t>
      </w:r>
      <w:proofErr w:type="gramEnd"/>
      <w:r w:rsidRPr="0039190B">
        <w:rPr>
          <w:sz w:val="28"/>
          <w:szCs w:val="28"/>
          <w:shd w:val="clear" w:color="auto" w:fill="FFFFFF"/>
        </w:rPr>
        <w:t xml:space="preserve"> учебное пособие для вузов / Е. Б. Михайленко ; под научной редакцией М. М. Лебедевой. — </w:t>
      </w:r>
      <w:proofErr w:type="gramStart"/>
      <w:r w:rsidRPr="0039190B">
        <w:rPr>
          <w:sz w:val="28"/>
          <w:szCs w:val="28"/>
          <w:shd w:val="clear" w:color="auto" w:fill="FFFFFF"/>
        </w:rPr>
        <w:t>Москва :</w:t>
      </w:r>
      <w:proofErr w:type="gramEnd"/>
      <w:r w:rsidRPr="0039190B">
        <w:rPr>
          <w:sz w:val="28"/>
          <w:szCs w:val="28"/>
          <w:shd w:val="clear" w:color="auto" w:fill="FFFFFF"/>
        </w:rPr>
        <w:t xml:space="preserve"> Издательство </w:t>
      </w:r>
      <w:proofErr w:type="spellStart"/>
      <w:r w:rsidRPr="0039190B">
        <w:rPr>
          <w:sz w:val="28"/>
          <w:szCs w:val="28"/>
          <w:shd w:val="clear" w:color="auto" w:fill="FFFFFF"/>
        </w:rPr>
        <w:t>Юрайт</w:t>
      </w:r>
      <w:proofErr w:type="spellEnd"/>
      <w:r w:rsidRPr="0039190B">
        <w:rPr>
          <w:sz w:val="28"/>
          <w:szCs w:val="28"/>
          <w:shd w:val="clear" w:color="auto" w:fill="FFFFFF"/>
        </w:rPr>
        <w:t xml:space="preserve">, 2022. — 116 с. — (Высшее образование). — Образовательная платформа </w:t>
      </w:r>
      <w:proofErr w:type="spellStart"/>
      <w:r w:rsidRPr="0039190B">
        <w:rPr>
          <w:sz w:val="28"/>
          <w:szCs w:val="28"/>
          <w:shd w:val="clear" w:color="auto" w:fill="FFFFFF"/>
        </w:rPr>
        <w:t>Юрайт</w:t>
      </w:r>
      <w:proofErr w:type="spellEnd"/>
      <w:r w:rsidRPr="0039190B">
        <w:rPr>
          <w:sz w:val="28"/>
          <w:szCs w:val="28"/>
          <w:shd w:val="clear" w:color="auto" w:fill="FFFFFF"/>
        </w:rPr>
        <w:t xml:space="preserve"> [сайт]. — URL: https://urait.ru/bcode/493492 (дата обращения: 29.09.2023). — </w:t>
      </w:r>
      <w:proofErr w:type="gramStart"/>
      <w:r w:rsidRPr="0039190B">
        <w:rPr>
          <w:sz w:val="28"/>
          <w:szCs w:val="28"/>
          <w:shd w:val="clear" w:color="auto" w:fill="FFFFFF"/>
        </w:rPr>
        <w:t>Текст :</w:t>
      </w:r>
      <w:proofErr w:type="gramEnd"/>
      <w:r w:rsidRPr="0039190B">
        <w:rPr>
          <w:sz w:val="28"/>
          <w:szCs w:val="28"/>
          <w:shd w:val="clear" w:color="auto" w:fill="FFFFFF"/>
        </w:rPr>
        <w:t xml:space="preserve"> электронный.</w:t>
      </w:r>
    </w:p>
    <w:p w14:paraId="6759C7B0" w14:textId="77777777" w:rsidR="008614EA" w:rsidRDefault="008614EA" w:rsidP="008614EA">
      <w:pPr>
        <w:ind w:firstLine="709"/>
        <w:contextualSpacing/>
        <w:jc w:val="both"/>
        <w:rPr>
          <w:sz w:val="28"/>
          <w:szCs w:val="28"/>
          <w:shd w:val="clear" w:color="auto" w:fill="FFFFFF"/>
        </w:rPr>
      </w:pPr>
      <w:r>
        <w:rPr>
          <w:sz w:val="28"/>
          <w:szCs w:val="28"/>
          <w:shd w:val="clear" w:color="auto" w:fill="FFFFFF"/>
        </w:rPr>
        <w:t xml:space="preserve">4. </w:t>
      </w:r>
      <w:proofErr w:type="spellStart"/>
      <w:r w:rsidRPr="0039190B">
        <w:rPr>
          <w:sz w:val="28"/>
          <w:szCs w:val="28"/>
          <w:shd w:val="clear" w:color="auto" w:fill="FFFFFF"/>
        </w:rPr>
        <w:t>Халевинская</w:t>
      </w:r>
      <w:proofErr w:type="spellEnd"/>
      <w:r w:rsidRPr="0039190B">
        <w:rPr>
          <w:sz w:val="28"/>
          <w:szCs w:val="28"/>
          <w:shd w:val="clear" w:color="auto" w:fill="FFFFFF"/>
        </w:rPr>
        <w:t xml:space="preserve">, Е. Д. Интеграция, сотрудничество и развитие на постсоветском </w:t>
      </w:r>
      <w:proofErr w:type="gramStart"/>
      <w:r w:rsidRPr="0039190B">
        <w:rPr>
          <w:sz w:val="28"/>
          <w:szCs w:val="28"/>
          <w:shd w:val="clear" w:color="auto" w:fill="FFFFFF"/>
        </w:rPr>
        <w:t>пространстве :</w:t>
      </w:r>
      <w:proofErr w:type="gramEnd"/>
      <w:r w:rsidRPr="0039190B">
        <w:rPr>
          <w:sz w:val="28"/>
          <w:szCs w:val="28"/>
          <w:shd w:val="clear" w:color="auto" w:fill="FFFFFF"/>
        </w:rPr>
        <w:t xml:space="preserve"> монография / Е. Д. </w:t>
      </w:r>
      <w:proofErr w:type="spellStart"/>
      <w:r w:rsidRPr="0039190B">
        <w:rPr>
          <w:sz w:val="28"/>
          <w:szCs w:val="28"/>
          <w:shd w:val="clear" w:color="auto" w:fill="FFFFFF"/>
        </w:rPr>
        <w:t>Халевинская</w:t>
      </w:r>
      <w:proofErr w:type="spellEnd"/>
      <w:r w:rsidRPr="0039190B">
        <w:rPr>
          <w:sz w:val="28"/>
          <w:szCs w:val="28"/>
          <w:shd w:val="clear" w:color="auto" w:fill="FFFFFF"/>
        </w:rPr>
        <w:t xml:space="preserve">. — </w:t>
      </w:r>
      <w:proofErr w:type="gramStart"/>
      <w:r w:rsidRPr="0039190B">
        <w:rPr>
          <w:sz w:val="28"/>
          <w:szCs w:val="28"/>
          <w:shd w:val="clear" w:color="auto" w:fill="FFFFFF"/>
        </w:rPr>
        <w:t>Москва :</w:t>
      </w:r>
      <w:proofErr w:type="gramEnd"/>
      <w:r w:rsidRPr="0039190B">
        <w:rPr>
          <w:sz w:val="28"/>
          <w:szCs w:val="28"/>
          <w:shd w:val="clear" w:color="auto" w:fill="FFFFFF"/>
        </w:rPr>
        <w:t xml:space="preserve"> Магистр : ИНФРА-М, 2021. — 200 с. - ISBN 978-5-9776-0248-8. - ЭБС ZNANIUM.com. - URL: https://znanium.com/catalog/product/1290959 (дата обращения: 29.09.2023). - </w:t>
      </w:r>
      <w:proofErr w:type="gramStart"/>
      <w:r w:rsidRPr="0039190B">
        <w:rPr>
          <w:sz w:val="28"/>
          <w:szCs w:val="28"/>
          <w:shd w:val="clear" w:color="auto" w:fill="FFFFFF"/>
        </w:rPr>
        <w:t>Текст :</w:t>
      </w:r>
      <w:proofErr w:type="gramEnd"/>
      <w:r w:rsidRPr="0039190B">
        <w:rPr>
          <w:sz w:val="28"/>
          <w:szCs w:val="28"/>
          <w:shd w:val="clear" w:color="auto" w:fill="FFFFFF"/>
        </w:rPr>
        <w:t xml:space="preserve"> электронный.</w:t>
      </w:r>
    </w:p>
    <w:p w14:paraId="6FE59DF0" w14:textId="77777777" w:rsidR="003B3B24" w:rsidRPr="009A14F9" w:rsidRDefault="003B3B24" w:rsidP="003B3B24">
      <w:pPr>
        <w:jc w:val="both"/>
        <w:rPr>
          <w:b/>
          <w:sz w:val="28"/>
          <w:szCs w:val="28"/>
          <w:lang w:eastAsia="en-US"/>
        </w:rPr>
      </w:pPr>
    </w:p>
    <w:p w14:paraId="56E8E2CB" w14:textId="738F6757" w:rsidR="003B3B24" w:rsidRPr="00CA7B7F" w:rsidRDefault="003B3B24" w:rsidP="003B3B24">
      <w:pPr>
        <w:ind w:firstLine="708"/>
        <w:jc w:val="both"/>
        <w:rPr>
          <w:b/>
          <w:sz w:val="28"/>
          <w:szCs w:val="28"/>
          <w:lang w:eastAsia="en-US"/>
        </w:rPr>
      </w:pPr>
      <w:r>
        <w:rPr>
          <w:b/>
          <w:sz w:val="28"/>
          <w:szCs w:val="28"/>
          <w:lang w:eastAsia="en-US"/>
        </w:rPr>
        <w:t xml:space="preserve">8.2. </w:t>
      </w:r>
      <w:r w:rsidRPr="00CA7B7F">
        <w:rPr>
          <w:b/>
          <w:sz w:val="28"/>
          <w:szCs w:val="28"/>
          <w:lang w:eastAsia="en-US"/>
        </w:rPr>
        <w:t>Дополнительная литература</w:t>
      </w:r>
    </w:p>
    <w:p w14:paraId="3F516116" w14:textId="77777777" w:rsidR="003B3B24" w:rsidRPr="00362B82" w:rsidRDefault="003B3B24" w:rsidP="003B3B24">
      <w:pPr>
        <w:jc w:val="both"/>
        <w:rPr>
          <w:sz w:val="28"/>
          <w:szCs w:val="28"/>
          <w:lang w:eastAsia="en-US"/>
        </w:rPr>
      </w:pPr>
    </w:p>
    <w:p w14:paraId="24B2196F" w14:textId="77777777" w:rsidR="008614EA" w:rsidRPr="00B0667F" w:rsidRDefault="008614EA" w:rsidP="008614EA">
      <w:pPr>
        <w:ind w:firstLine="709"/>
        <w:contextualSpacing/>
        <w:jc w:val="both"/>
        <w:rPr>
          <w:sz w:val="28"/>
          <w:szCs w:val="28"/>
          <w:shd w:val="clear" w:color="auto" w:fill="FFFFFF"/>
        </w:rPr>
      </w:pPr>
      <w:r>
        <w:rPr>
          <w:sz w:val="28"/>
          <w:szCs w:val="28"/>
          <w:shd w:val="clear" w:color="auto" w:fill="FFFFFF"/>
        </w:rPr>
        <w:t xml:space="preserve">5. </w:t>
      </w:r>
      <w:proofErr w:type="spellStart"/>
      <w:r w:rsidRPr="00F371C3">
        <w:rPr>
          <w:sz w:val="28"/>
          <w:szCs w:val="28"/>
          <w:shd w:val="clear" w:color="auto" w:fill="FFFFFF"/>
        </w:rPr>
        <w:t>Багаева</w:t>
      </w:r>
      <w:proofErr w:type="spellEnd"/>
      <w:r w:rsidRPr="00F371C3">
        <w:rPr>
          <w:sz w:val="28"/>
          <w:szCs w:val="28"/>
          <w:shd w:val="clear" w:color="auto" w:fill="FFFFFF"/>
        </w:rPr>
        <w:t xml:space="preserve">, А. В.  Правовые основы европейской </w:t>
      </w:r>
      <w:proofErr w:type="gramStart"/>
      <w:r w:rsidRPr="00F371C3">
        <w:rPr>
          <w:sz w:val="28"/>
          <w:szCs w:val="28"/>
          <w:shd w:val="clear" w:color="auto" w:fill="FFFFFF"/>
        </w:rPr>
        <w:t>интеграции :</w:t>
      </w:r>
      <w:proofErr w:type="gramEnd"/>
      <w:r w:rsidRPr="00F371C3">
        <w:rPr>
          <w:sz w:val="28"/>
          <w:szCs w:val="28"/>
          <w:shd w:val="clear" w:color="auto" w:fill="FFFFFF"/>
        </w:rPr>
        <w:t xml:space="preserve"> учебное пособие для вузов / А. В. </w:t>
      </w:r>
      <w:proofErr w:type="spellStart"/>
      <w:r w:rsidRPr="00F371C3">
        <w:rPr>
          <w:sz w:val="28"/>
          <w:szCs w:val="28"/>
          <w:shd w:val="clear" w:color="auto" w:fill="FFFFFF"/>
        </w:rPr>
        <w:t>Багаева</w:t>
      </w:r>
      <w:proofErr w:type="spellEnd"/>
      <w:r w:rsidRPr="00F371C3">
        <w:rPr>
          <w:sz w:val="28"/>
          <w:szCs w:val="28"/>
          <w:shd w:val="clear" w:color="auto" w:fill="FFFFFF"/>
        </w:rPr>
        <w:t xml:space="preserve">, Л. О. Терновая. — 2-е изд., </w:t>
      </w:r>
      <w:proofErr w:type="spellStart"/>
      <w:r w:rsidRPr="00F371C3">
        <w:rPr>
          <w:sz w:val="28"/>
          <w:szCs w:val="28"/>
          <w:shd w:val="clear" w:color="auto" w:fill="FFFFFF"/>
        </w:rPr>
        <w:t>испр</w:t>
      </w:r>
      <w:proofErr w:type="spellEnd"/>
      <w:r w:rsidRPr="00F371C3">
        <w:rPr>
          <w:sz w:val="28"/>
          <w:szCs w:val="28"/>
          <w:shd w:val="clear" w:color="auto" w:fill="FFFFFF"/>
        </w:rPr>
        <w:t xml:space="preserve">. и доп. — </w:t>
      </w:r>
      <w:proofErr w:type="gramStart"/>
      <w:r w:rsidRPr="00F371C3">
        <w:rPr>
          <w:sz w:val="28"/>
          <w:szCs w:val="28"/>
          <w:shd w:val="clear" w:color="auto" w:fill="FFFFFF"/>
        </w:rPr>
        <w:t>Москва :</w:t>
      </w:r>
      <w:proofErr w:type="gramEnd"/>
      <w:r w:rsidRPr="00F371C3">
        <w:rPr>
          <w:sz w:val="28"/>
          <w:szCs w:val="28"/>
          <w:shd w:val="clear" w:color="auto" w:fill="FFFFFF"/>
        </w:rPr>
        <w:t xml:space="preserve"> Издательство </w:t>
      </w:r>
      <w:proofErr w:type="spellStart"/>
      <w:r w:rsidRPr="00F371C3">
        <w:rPr>
          <w:sz w:val="28"/>
          <w:szCs w:val="28"/>
          <w:shd w:val="clear" w:color="auto" w:fill="FFFFFF"/>
        </w:rPr>
        <w:t>Юрайт</w:t>
      </w:r>
      <w:proofErr w:type="spellEnd"/>
      <w:r w:rsidRPr="00F371C3">
        <w:rPr>
          <w:sz w:val="28"/>
          <w:szCs w:val="28"/>
          <w:shd w:val="clear" w:color="auto" w:fill="FFFFFF"/>
        </w:rPr>
        <w:t xml:space="preserve">, 2023. — 266 с. — (Высшее образование). — ISBN 978-5-534-09673-6. — Образовательная платформа </w:t>
      </w:r>
      <w:proofErr w:type="spellStart"/>
      <w:r w:rsidRPr="00F371C3">
        <w:rPr>
          <w:sz w:val="28"/>
          <w:szCs w:val="28"/>
          <w:shd w:val="clear" w:color="auto" w:fill="FFFFFF"/>
        </w:rPr>
        <w:t>Юрайт</w:t>
      </w:r>
      <w:proofErr w:type="spellEnd"/>
      <w:r w:rsidRPr="00F371C3">
        <w:rPr>
          <w:sz w:val="28"/>
          <w:szCs w:val="28"/>
          <w:shd w:val="clear" w:color="auto" w:fill="FFFFFF"/>
        </w:rPr>
        <w:t xml:space="preserve"> [сайт]. — URL: https://urait.ru/bcode/513303 (дата обращения: 29.09.2023). — </w:t>
      </w:r>
      <w:proofErr w:type="gramStart"/>
      <w:r w:rsidRPr="00F371C3">
        <w:rPr>
          <w:sz w:val="28"/>
          <w:szCs w:val="28"/>
          <w:shd w:val="clear" w:color="auto" w:fill="FFFFFF"/>
        </w:rPr>
        <w:t>Текст :</w:t>
      </w:r>
      <w:proofErr w:type="gramEnd"/>
      <w:r w:rsidRPr="00F371C3">
        <w:rPr>
          <w:sz w:val="28"/>
          <w:szCs w:val="28"/>
          <w:shd w:val="clear" w:color="auto" w:fill="FFFFFF"/>
        </w:rPr>
        <w:t xml:space="preserve"> электронный.</w:t>
      </w:r>
    </w:p>
    <w:p w14:paraId="5F867FC7" w14:textId="77777777" w:rsidR="008614EA" w:rsidRPr="00F371C3" w:rsidRDefault="008614EA" w:rsidP="008614EA">
      <w:pPr>
        <w:spacing w:line="276" w:lineRule="auto"/>
        <w:ind w:firstLine="709"/>
        <w:jc w:val="both"/>
        <w:rPr>
          <w:sz w:val="28"/>
          <w:szCs w:val="28"/>
          <w:shd w:val="clear" w:color="auto" w:fill="FFFFFF"/>
        </w:rPr>
      </w:pPr>
      <w:r>
        <w:rPr>
          <w:sz w:val="28"/>
          <w:szCs w:val="28"/>
          <w:shd w:val="clear" w:color="auto" w:fill="FFFFFF"/>
        </w:rPr>
        <w:t xml:space="preserve">6. </w:t>
      </w:r>
      <w:r w:rsidRPr="00F371C3">
        <w:rPr>
          <w:sz w:val="28"/>
          <w:szCs w:val="28"/>
          <w:shd w:val="clear" w:color="auto" w:fill="FFFFFF"/>
        </w:rPr>
        <w:t xml:space="preserve">Доронина, Н. Г. Правовая модель экономической интеграции в странах Латинской </w:t>
      </w:r>
      <w:proofErr w:type="gramStart"/>
      <w:r w:rsidRPr="00F371C3">
        <w:rPr>
          <w:sz w:val="28"/>
          <w:szCs w:val="28"/>
          <w:shd w:val="clear" w:color="auto" w:fill="FFFFFF"/>
        </w:rPr>
        <w:t>Америки :</w:t>
      </w:r>
      <w:proofErr w:type="gramEnd"/>
      <w:r w:rsidRPr="00F371C3">
        <w:rPr>
          <w:sz w:val="28"/>
          <w:szCs w:val="28"/>
          <w:shd w:val="clear" w:color="auto" w:fill="FFFFFF"/>
        </w:rPr>
        <w:t xml:space="preserve"> монография / Н.Г. Доронина. — </w:t>
      </w:r>
      <w:proofErr w:type="gramStart"/>
      <w:r w:rsidRPr="00F371C3">
        <w:rPr>
          <w:sz w:val="28"/>
          <w:szCs w:val="28"/>
          <w:shd w:val="clear" w:color="auto" w:fill="FFFFFF"/>
        </w:rPr>
        <w:t>Москва :</w:t>
      </w:r>
      <w:proofErr w:type="gramEnd"/>
      <w:r w:rsidRPr="00F371C3">
        <w:rPr>
          <w:sz w:val="28"/>
          <w:szCs w:val="28"/>
          <w:shd w:val="clear" w:color="auto" w:fill="FFFFFF"/>
        </w:rPr>
        <w:t xml:space="preserve"> Институт законодательства и сравнительного правоведения при Правительстве Российской Федерации : ИНФРА-М, 2020. — 168 с. — www.dx.doi.org/10.12737/21500. - ISBN 978-5-16-012474-2. - ЭБС ZNANIUM.com. - URL: https://znanium.com/catalog/product/1047134 (дата обращения: 29.09.2023). – </w:t>
      </w:r>
      <w:proofErr w:type="gramStart"/>
      <w:r w:rsidRPr="00F371C3">
        <w:rPr>
          <w:sz w:val="28"/>
          <w:szCs w:val="28"/>
          <w:shd w:val="clear" w:color="auto" w:fill="FFFFFF"/>
        </w:rPr>
        <w:t>Текст :</w:t>
      </w:r>
      <w:proofErr w:type="gramEnd"/>
      <w:r w:rsidRPr="00F371C3">
        <w:rPr>
          <w:sz w:val="28"/>
          <w:szCs w:val="28"/>
          <w:shd w:val="clear" w:color="auto" w:fill="FFFFFF"/>
        </w:rPr>
        <w:t xml:space="preserve"> электронный.</w:t>
      </w:r>
    </w:p>
    <w:p w14:paraId="45E0E7EF" w14:textId="77777777" w:rsidR="008614EA" w:rsidRPr="005478E5" w:rsidRDefault="008614EA" w:rsidP="008614EA">
      <w:pPr>
        <w:ind w:firstLine="709"/>
        <w:contextualSpacing/>
        <w:jc w:val="both"/>
        <w:rPr>
          <w:sz w:val="28"/>
          <w:szCs w:val="28"/>
          <w:shd w:val="clear" w:color="auto" w:fill="FFFFFF"/>
        </w:rPr>
      </w:pPr>
      <w:r>
        <w:rPr>
          <w:sz w:val="28"/>
          <w:szCs w:val="28"/>
          <w:shd w:val="clear" w:color="auto" w:fill="FFFFFF"/>
        </w:rPr>
        <w:t xml:space="preserve">7. </w:t>
      </w:r>
      <w:r w:rsidRPr="00F371C3">
        <w:rPr>
          <w:sz w:val="28"/>
          <w:szCs w:val="28"/>
          <w:shd w:val="clear" w:color="auto" w:fill="FFFFFF"/>
        </w:rPr>
        <w:t xml:space="preserve">Лунёв, С. И.  Регионализация и интеграция: Индия и Южная </w:t>
      </w:r>
      <w:proofErr w:type="gramStart"/>
      <w:r w:rsidRPr="00F371C3">
        <w:rPr>
          <w:sz w:val="28"/>
          <w:szCs w:val="28"/>
          <w:shd w:val="clear" w:color="auto" w:fill="FFFFFF"/>
        </w:rPr>
        <w:t>Азия :</w:t>
      </w:r>
      <w:proofErr w:type="gramEnd"/>
      <w:r w:rsidRPr="00F371C3">
        <w:rPr>
          <w:sz w:val="28"/>
          <w:szCs w:val="28"/>
          <w:shd w:val="clear" w:color="auto" w:fill="FFFFFF"/>
        </w:rPr>
        <w:t xml:space="preserve"> учебное пособие для вузов / С. И. Лунёв. — </w:t>
      </w:r>
      <w:proofErr w:type="gramStart"/>
      <w:r w:rsidRPr="00F371C3">
        <w:rPr>
          <w:sz w:val="28"/>
          <w:szCs w:val="28"/>
          <w:shd w:val="clear" w:color="auto" w:fill="FFFFFF"/>
        </w:rPr>
        <w:t>Москва :</w:t>
      </w:r>
      <w:proofErr w:type="gramEnd"/>
      <w:r w:rsidRPr="00F371C3">
        <w:rPr>
          <w:sz w:val="28"/>
          <w:szCs w:val="28"/>
          <w:shd w:val="clear" w:color="auto" w:fill="FFFFFF"/>
        </w:rPr>
        <w:t xml:space="preserve"> Издательство </w:t>
      </w:r>
      <w:proofErr w:type="spellStart"/>
      <w:r w:rsidRPr="00F371C3">
        <w:rPr>
          <w:sz w:val="28"/>
          <w:szCs w:val="28"/>
          <w:shd w:val="clear" w:color="auto" w:fill="FFFFFF"/>
        </w:rPr>
        <w:t>Юрайт</w:t>
      </w:r>
      <w:proofErr w:type="spellEnd"/>
      <w:r w:rsidRPr="00F371C3">
        <w:rPr>
          <w:sz w:val="28"/>
          <w:szCs w:val="28"/>
          <w:shd w:val="clear" w:color="auto" w:fill="FFFFFF"/>
        </w:rPr>
        <w:t xml:space="preserve">, 2023. — 304 с. — (Высшее образование). — ISBN 978-5-534-11242-9. — Образовательная платформа </w:t>
      </w:r>
      <w:proofErr w:type="spellStart"/>
      <w:r w:rsidRPr="00F371C3">
        <w:rPr>
          <w:sz w:val="28"/>
          <w:szCs w:val="28"/>
          <w:shd w:val="clear" w:color="auto" w:fill="FFFFFF"/>
        </w:rPr>
        <w:t>Юрайт</w:t>
      </w:r>
      <w:proofErr w:type="spellEnd"/>
      <w:r w:rsidRPr="00F371C3">
        <w:rPr>
          <w:sz w:val="28"/>
          <w:szCs w:val="28"/>
          <w:shd w:val="clear" w:color="auto" w:fill="FFFFFF"/>
        </w:rPr>
        <w:t xml:space="preserve"> [сайт]. — URL: https://urait.ru/bcode/518135 (дата обращения: 29.09.2023). — </w:t>
      </w:r>
      <w:proofErr w:type="gramStart"/>
      <w:r w:rsidRPr="00F371C3">
        <w:rPr>
          <w:sz w:val="28"/>
          <w:szCs w:val="28"/>
          <w:shd w:val="clear" w:color="auto" w:fill="FFFFFF"/>
        </w:rPr>
        <w:t>Текст :</w:t>
      </w:r>
      <w:proofErr w:type="gramEnd"/>
      <w:r w:rsidRPr="00F371C3">
        <w:rPr>
          <w:sz w:val="28"/>
          <w:szCs w:val="28"/>
          <w:shd w:val="clear" w:color="auto" w:fill="FFFFFF"/>
        </w:rPr>
        <w:t xml:space="preserve"> электронный.</w:t>
      </w:r>
    </w:p>
    <w:p w14:paraId="602E9237" w14:textId="77777777" w:rsidR="008614EA" w:rsidRDefault="008614EA" w:rsidP="008614EA">
      <w:pPr>
        <w:ind w:firstLine="709"/>
        <w:contextualSpacing/>
        <w:jc w:val="both"/>
        <w:rPr>
          <w:sz w:val="28"/>
          <w:szCs w:val="28"/>
          <w:shd w:val="clear" w:color="auto" w:fill="FFFFFF"/>
        </w:rPr>
      </w:pPr>
      <w:r>
        <w:rPr>
          <w:sz w:val="28"/>
          <w:szCs w:val="28"/>
          <w:shd w:val="clear" w:color="auto" w:fill="FFFFFF"/>
        </w:rPr>
        <w:t xml:space="preserve">8. </w:t>
      </w:r>
      <w:r w:rsidRPr="00F371C3">
        <w:rPr>
          <w:sz w:val="28"/>
          <w:szCs w:val="28"/>
          <w:shd w:val="clear" w:color="auto" w:fill="FFFFFF"/>
        </w:rPr>
        <w:t xml:space="preserve">Кузнецова, Г. В.  Россия в системе международных экономических </w:t>
      </w:r>
      <w:proofErr w:type="gramStart"/>
      <w:r w:rsidRPr="00F371C3">
        <w:rPr>
          <w:sz w:val="28"/>
          <w:szCs w:val="28"/>
          <w:shd w:val="clear" w:color="auto" w:fill="FFFFFF"/>
        </w:rPr>
        <w:t>отношений :</w:t>
      </w:r>
      <w:proofErr w:type="gramEnd"/>
      <w:r w:rsidRPr="00F371C3">
        <w:rPr>
          <w:sz w:val="28"/>
          <w:szCs w:val="28"/>
          <w:shd w:val="clear" w:color="auto" w:fill="FFFFFF"/>
        </w:rPr>
        <w:t xml:space="preserve"> учебник и практикум для вузов / Г. В. Кузнецова. — 3-е изд., </w:t>
      </w:r>
      <w:proofErr w:type="spellStart"/>
      <w:r w:rsidRPr="00F371C3">
        <w:rPr>
          <w:sz w:val="28"/>
          <w:szCs w:val="28"/>
          <w:shd w:val="clear" w:color="auto" w:fill="FFFFFF"/>
        </w:rPr>
        <w:t>перераб</w:t>
      </w:r>
      <w:proofErr w:type="spellEnd"/>
      <w:r w:rsidRPr="00F371C3">
        <w:rPr>
          <w:sz w:val="28"/>
          <w:szCs w:val="28"/>
          <w:shd w:val="clear" w:color="auto" w:fill="FFFFFF"/>
        </w:rPr>
        <w:t xml:space="preserve">. и доп. — </w:t>
      </w:r>
      <w:proofErr w:type="gramStart"/>
      <w:r w:rsidRPr="00F371C3">
        <w:rPr>
          <w:sz w:val="28"/>
          <w:szCs w:val="28"/>
          <w:shd w:val="clear" w:color="auto" w:fill="FFFFFF"/>
        </w:rPr>
        <w:t>Москва :</w:t>
      </w:r>
      <w:proofErr w:type="gramEnd"/>
      <w:r w:rsidRPr="00F371C3">
        <w:rPr>
          <w:sz w:val="28"/>
          <w:szCs w:val="28"/>
          <w:shd w:val="clear" w:color="auto" w:fill="FFFFFF"/>
        </w:rPr>
        <w:t xml:space="preserve"> Издательство </w:t>
      </w:r>
      <w:proofErr w:type="spellStart"/>
      <w:r w:rsidRPr="00F371C3">
        <w:rPr>
          <w:sz w:val="28"/>
          <w:szCs w:val="28"/>
          <w:shd w:val="clear" w:color="auto" w:fill="FFFFFF"/>
        </w:rPr>
        <w:t>Юрайт</w:t>
      </w:r>
      <w:proofErr w:type="spellEnd"/>
      <w:r w:rsidRPr="00F371C3">
        <w:rPr>
          <w:sz w:val="28"/>
          <w:szCs w:val="28"/>
          <w:shd w:val="clear" w:color="auto" w:fill="FFFFFF"/>
        </w:rPr>
        <w:t xml:space="preserve">, 2023. — 541 с. — (Высшее образование). — ISBN 978-5-534-14571-7 - Образовательная платформа </w:t>
      </w:r>
      <w:proofErr w:type="spellStart"/>
      <w:r w:rsidRPr="00F371C3">
        <w:rPr>
          <w:sz w:val="28"/>
          <w:szCs w:val="28"/>
          <w:shd w:val="clear" w:color="auto" w:fill="FFFFFF"/>
        </w:rPr>
        <w:lastRenderedPageBreak/>
        <w:t>Юрайт</w:t>
      </w:r>
      <w:proofErr w:type="spellEnd"/>
      <w:r w:rsidRPr="00F371C3">
        <w:rPr>
          <w:sz w:val="28"/>
          <w:szCs w:val="28"/>
          <w:shd w:val="clear" w:color="auto" w:fill="FFFFFF"/>
        </w:rPr>
        <w:t xml:space="preserve"> [сайт]. — URL: https://urait.ru/bcode/511498 (дата обращения: 29.09.2023). — </w:t>
      </w:r>
      <w:proofErr w:type="gramStart"/>
      <w:r w:rsidRPr="00F371C3">
        <w:rPr>
          <w:sz w:val="28"/>
          <w:szCs w:val="28"/>
          <w:shd w:val="clear" w:color="auto" w:fill="FFFFFF"/>
        </w:rPr>
        <w:t>Текст :</w:t>
      </w:r>
      <w:proofErr w:type="gramEnd"/>
      <w:r w:rsidRPr="00F371C3">
        <w:rPr>
          <w:sz w:val="28"/>
          <w:szCs w:val="28"/>
          <w:shd w:val="clear" w:color="auto" w:fill="FFFFFF"/>
        </w:rPr>
        <w:t xml:space="preserve"> электронный.</w:t>
      </w:r>
    </w:p>
    <w:p w14:paraId="75AC3260" w14:textId="77777777" w:rsidR="008614EA" w:rsidRDefault="008614EA" w:rsidP="008614EA">
      <w:pPr>
        <w:ind w:firstLine="709"/>
        <w:contextualSpacing/>
        <w:jc w:val="both"/>
        <w:rPr>
          <w:sz w:val="28"/>
          <w:szCs w:val="28"/>
          <w:shd w:val="clear" w:color="auto" w:fill="FFFFFF"/>
        </w:rPr>
      </w:pPr>
      <w:r>
        <w:rPr>
          <w:sz w:val="28"/>
          <w:szCs w:val="28"/>
          <w:shd w:val="clear" w:color="auto" w:fill="FFFFFF"/>
        </w:rPr>
        <w:t xml:space="preserve">9. </w:t>
      </w:r>
      <w:proofErr w:type="spellStart"/>
      <w:r w:rsidRPr="00F371C3">
        <w:rPr>
          <w:sz w:val="28"/>
          <w:szCs w:val="28"/>
          <w:shd w:val="clear" w:color="auto" w:fill="FFFFFF"/>
        </w:rPr>
        <w:t>Цибулина</w:t>
      </w:r>
      <w:proofErr w:type="spellEnd"/>
      <w:r w:rsidRPr="00F371C3">
        <w:rPr>
          <w:sz w:val="28"/>
          <w:szCs w:val="28"/>
          <w:shd w:val="clear" w:color="auto" w:fill="FFFFFF"/>
        </w:rPr>
        <w:t xml:space="preserve">, А. Валютная интеграция в </w:t>
      </w:r>
      <w:proofErr w:type="gramStart"/>
      <w:r w:rsidRPr="00F371C3">
        <w:rPr>
          <w:sz w:val="28"/>
          <w:szCs w:val="28"/>
          <w:shd w:val="clear" w:color="auto" w:fill="FFFFFF"/>
        </w:rPr>
        <w:t>мире :</w:t>
      </w:r>
      <w:proofErr w:type="gramEnd"/>
      <w:r w:rsidRPr="00F371C3">
        <w:rPr>
          <w:sz w:val="28"/>
          <w:szCs w:val="28"/>
          <w:shd w:val="clear" w:color="auto" w:fill="FFFFFF"/>
        </w:rPr>
        <w:t xml:space="preserve"> учебник / А.Н. </w:t>
      </w:r>
      <w:proofErr w:type="spellStart"/>
      <w:r w:rsidRPr="00F371C3">
        <w:rPr>
          <w:sz w:val="28"/>
          <w:szCs w:val="28"/>
          <w:shd w:val="clear" w:color="auto" w:fill="FFFFFF"/>
        </w:rPr>
        <w:t>Цибулина</w:t>
      </w:r>
      <w:proofErr w:type="spellEnd"/>
      <w:r w:rsidRPr="00F371C3">
        <w:rPr>
          <w:sz w:val="28"/>
          <w:szCs w:val="28"/>
          <w:shd w:val="clear" w:color="auto" w:fill="FFFFFF"/>
        </w:rPr>
        <w:t xml:space="preserve">.  — </w:t>
      </w:r>
      <w:proofErr w:type="gramStart"/>
      <w:r w:rsidRPr="00F371C3">
        <w:rPr>
          <w:sz w:val="28"/>
          <w:szCs w:val="28"/>
          <w:shd w:val="clear" w:color="auto" w:fill="FFFFFF"/>
        </w:rPr>
        <w:t>Москва :</w:t>
      </w:r>
      <w:proofErr w:type="gramEnd"/>
      <w:r w:rsidRPr="00F371C3">
        <w:rPr>
          <w:sz w:val="28"/>
          <w:szCs w:val="28"/>
          <w:shd w:val="clear" w:color="auto" w:fill="FFFFFF"/>
        </w:rPr>
        <w:t xml:space="preserve"> </w:t>
      </w:r>
      <w:proofErr w:type="spellStart"/>
      <w:r w:rsidRPr="00F371C3">
        <w:rPr>
          <w:sz w:val="28"/>
          <w:szCs w:val="28"/>
          <w:shd w:val="clear" w:color="auto" w:fill="FFFFFF"/>
        </w:rPr>
        <w:t>КноРус</w:t>
      </w:r>
      <w:proofErr w:type="spellEnd"/>
      <w:r w:rsidRPr="00F371C3">
        <w:rPr>
          <w:sz w:val="28"/>
          <w:szCs w:val="28"/>
          <w:shd w:val="clear" w:color="auto" w:fill="FFFFFF"/>
        </w:rPr>
        <w:t xml:space="preserve">, 2023. — 220 с. — (Магистратура). —- ISBN 978-5-406-10658-7. — ЭБС BOOK.ru. — URL: https://book.ru/book/947112 (дата обращения: 29.09.2023). — </w:t>
      </w:r>
      <w:proofErr w:type="gramStart"/>
      <w:r w:rsidRPr="00F371C3">
        <w:rPr>
          <w:sz w:val="28"/>
          <w:szCs w:val="28"/>
          <w:shd w:val="clear" w:color="auto" w:fill="FFFFFF"/>
        </w:rPr>
        <w:t>Текст :</w:t>
      </w:r>
      <w:proofErr w:type="gramEnd"/>
      <w:r w:rsidRPr="00F371C3">
        <w:rPr>
          <w:sz w:val="28"/>
          <w:szCs w:val="28"/>
          <w:shd w:val="clear" w:color="auto" w:fill="FFFFFF"/>
        </w:rPr>
        <w:t xml:space="preserve"> электронный.</w:t>
      </w:r>
    </w:p>
    <w:p w14:paraId="55894289" w14:textId="77777777" w:rsidR="0096771D" w:rsidRPr="00C37B04" w:rsidRDefault="0096771D" w:rsidP="00A8220A">
      <w:pPr>
        <w:pStyle w:val="Style25"/>
        <w:tabs>
          <w:tab w:val="left" w:pos="365"/>
        </w:tabs>
        <w:rPr>
          <w:sz w:val="28"/>
          <w:szCs w:val="28"/>
          <w:lang w:eastAsia="zh-CN"/>
        </w:rPr>
      </w:pPr>
    </w:p>
    <w:p w14:paraId="450AC8DB" w14:textId="77777777" w:rsidR="00687B9C" w:rsidRPr="00C37B04" w:rsidRDefault="00687B9C" w:rsidP="00A8220A">
      <w:pPr>
        <w:pStyle w:val="Style25"/>
        <w:tabs>
          <w:tab w:val="left" w:pos="365"/>
        </w:tabs>
        <w:rPr>
          <w:sz w:val="28"/>
          <w:szCs w:val="28"/>
          <w:lang w:eastAsia="zh-CN"/>
        </w:rPr>
      </w:pPr>
    </w:p>
    <w:p w14:paraId="45505C47" w14:textId="77777777" w:rsidR="00A8220A" w:rsidRPr="00687B9C" w:rsidRDefault="00A8220A" w:rsidP="00A8220A">
      <w:pPr>
        <w:pStyle w:val="Style25"/>
        <w:tabs>
          <w:tab w:val="left" w:pos="365"/>
        </w:tabs>
        <w:rPr>
          <w:b/>
          <w:sz w:val="28"/>
          <w:szCs w:val="28"/>
          <w:lang w:eastAsia="zh-CN"/>
        </w:rPr>
      </w:pPr>
      <w:r w:rsidRPr="00687B9C">
        <w:rPr>
          <w:b/>
          <w:sz w:val="28"/>
          <w:szCs w:val="28"/>
          <w:lang w:eastAsia="zh-CN"/>
        </w:rPr>
        <w:t>9. Перечень ресурсов информационно-телекоммуникационной сети «Интернет», необходимых для освоения дисциплины:</w:t>
      </w:r>
    </w:p>
    <w:p w14:paraId="36F0F04D" w14:textId="77777777" w:rsidR="00A8220A" w:rsidRPr="00A8220A" w:rsidRDefault="00A8220A" w:rsidP="00A8220A">
      <w:pPr>
        <w:pStyle w:val="Style25"/>
        <w:tabs>
          <w:tab w:val="left" w:pos="365"/>
        </w:tabs>
        <w:rPr>
          <w:sz w:val="28"/>
          <w:szCs w:val="28"/>
          <w:lang w:eastAsia="zh-CN"/>
        </w:rPr>
      </w:pPr>
    </w:p>
    <w:p w14:paraId="694F235A" w14:textId="77777777" w:rsidR="008614EA" w:rsidRPr="00A8220A" w:rsidRDefault="008614EA" w:rsidP="008614EA">
      <w:pPr>
        <w:pStyle w:val="Style25"/>
        <w:tabs>
          <w:tab w:val="left" w:pos="365"/>
        </w:tabs>
        <w:rPr>
          <w:sz w:val="28"/>
          <w:szCs w:val="28"/>
          <w:lang w:val="en-US" w:eastAsia="zh-CN"/>
        </w:rPr>
      </w:pPr>
      <w:r w:rsidRPr="00A8220A">
        <w:rPr>
          <w:sz w:val="28"/>
          <w:szCs w:val="28"/>
          <w:lang w:val="en-US" w:eastAsia="zh-CN"/>
        </w:rPr>
        <w:t xml:space="preserve">1. https://hbr-russia.ru/ Harvard Business Review </w:t>
      </w:r>
      <w:r w:rsidRPr="00A8220A">
        <w:rPr>
          <w:sz w:val="28"/>
          <w:szCs w:val="28"/>
          <w:lang w:eastAsia="zh-CN"/>
        </w:rPr>
        <w:t>Россия</w:t>
      </w:r>
    </w:p>
    <w:p w14:paraId="1C0C1002" w14:textId="77777777" w:rsidR="008614EA" w:rsidRPr="00A8220A" w:rsidRDefault="008614EA" w:rsidP="008614EA">
      <w:pPr>
        <w:pStyle w:val="Style25"/>
        <w:tabs>
          <w:tab w:val="left" w:pos="365"/>
        </w:tabs>
        <w:rPr>
          <w:sz w:val="28"/>
          <w:szCs w:val="28"/>
          <w:lang w:eastAsia="zh-CN"/>
        </w:rPr>
      </w:pPr>
      <w:r w:rsidRPr="00A8220A">
        <w:rPr>
          <w:sz w:val="28"/>
          <w:szCs w:val="28"/>
          <w:lang w:eastAsia="zh-CN"/>
        </w:rPr>
        <w:t>2. https://www.vedomosti.ru/ «Ведомости»</w:t>
      </w:r>
    </w:p>
    <w:p w14:paraId="15CEEE2D" w14:textId="77777777" w:rsidR="008614EA" w:rsidRPr="00A8220A" w:rsidRDefault="008614EA" w:rsidP="008614EA">
      <w:pPr>
        <w:pStyle w:val="Style25"/>
        <w:tabs>
          <w:tab w:val="left" w:pos="365"/>
        </w:tabs>
        <w:rPr>
          <w:sz w:val="28"/>
          <w:szCs w:val="28"/>
          <w:lang w:eastAsia="zh-CN"/>
        </w:rPr>
      </w:pPr>
      <w:r w:rsidRPr="00A8220A">
        <w:rPr>
          <w:sz w:val="28"/>
          <w:szCs w:val="28"/>
          <w:lang w:eastAsia="zh-CN"/>
        </w:rPr>
        <w:t>3. www.kommersant.ru/‎ «Коммерсантъ»</w:t>
      </w:r>
    </w:p>
    <w:p w14:paraId="3E93F8D5" w14:textId="77777777" w:rsidR="008614EA" w:rsidRPr="00A8220A" w:rsidRDefault="008614EA" w:rsidP="008614EA">
      <w:pPr>
        <w:pStyle w:val="Style25"/>
        <w:tabs>
          <w:tab w:val="left" w:pos="365"/>
        </w:tabs>
        <w:rPr>
          <w:sz w:val="28"/>
          <w:szCs w:val="28"/>
          <w:lang w:eastAsia="zh-CN"/>
        </w:rPr>
      </w:pPr>
      <w:r w:rsidRPr="00A8220A">
        <w:rPr>
          <w:sz w:val="28"/>
          <w:szCs w:val="28"/>
          <w:lang w:eastAsia="zh-CN"/>
        </w:rPr>
        <w:t>4. https://expert.ru/ «Эксперт»</w:t>
      </w:r>
    </w:p>
    <w:p w14:paraId="4DBDDDF7" w14:textId="77777777" w:rsidR="008614EA" w:rsidRPr="00A8220A" w:rsidRDefault="008614EA" w:rsidP="008614EA">
      <w:pPr>
        <w:pStyle w:val="Style25"/>
        <w:tabs>
          <w:tab w:val="left" w:pos="365"/>
        </w:tabs>
        <w:rPr>
          <w:sz w:val="28"/>
          <w:szCs w:val="28"/>
          <w:lang w:val="en-US" w:eastAsia="zh-CN"/>
        </w:rPr>
      </w:pPr>
      <w:r w:rsidRPr="00A8220A">
        <w:rPr>
          <w:sz w:val="28"/>
          <w:szCs w:val="28"/>
          <w:lang w:val="en-US" w:eastAsia="zh-CN"/>
        </w:rPr>
        <w:t>5. http://www.bis.org/ Bank for International Settlements</w:t>
      </w:r>
    </w:p>
    <w:p w14:paraId="07F93DBA" w14:textId="77777777" w:rsidR="008614EA" w:rsidRPr="00A8220A" w:rsidRDefault="008614EA" w:rsidP="008614EA">
      <w:pPr>
        <w:pStyle w:val="Style25"/>
        <w:tabs>
          <w:tab w:val="left" w:pos="365"/>
        </w:tabs>
        <w:rPr>
          <w:sz w:val="28"/>
          <w:szCs w:val="28"/>
          <w:lang w:eastAsia="zh-CN"/>
        </w:rPr>
      </w:pPr>
      <w:r w:rsidRPr="00A8220A">
        <w:rPr>
          <w:sz w:val="28"/>
          <w:szCs w:val="28"/>
          <w:lang w:eastAsia="zh-CN"/>
        </w:rPr>
        <w:t>6. Электронные ресурсы БИК:</w:t>
      </w:r>
    </w:p>
    <w:p w14:paraId="7FC1B8BF" w14:textId="77777777" w:rsidR="008614EA" w:rsidRPr="00F371C3" w:rsidRDefault="008614EA" w:rsidP="008614EA">
      <w:pPr>
        <w:pStyle w:val="Style25"/>
        <w:numPr>
          <w:ilvl w:val="0"/>
          <w:numId w:val="28"/>
        </w:numPr>
        <w:tabs>
          <w:tab w:val="left" w:pos="365"/>
        </w:tabs>
        <w:jc w:val="both"/>
        <w:rPr>
          <w:sz w:val="28"/>
          <w:szCs w:val="28"/>
          <w:lang w:eastAsia="zh-CN"/>
        </w:rPr>
      </w:pPr>
      <w:r w:rsidRPr="00F371C3">
        <w:rPr>
          <w:sz w:val="28"/>
          <w:szCs w:val="28"/>
          <w:lang w:eastAsia="zh-CN"/>
        </w:rPr>
        <w:t>Электронная библиотека Финансового университета (ЭБ) http://elib.fa.ru/</w:t>
      </w:r>
    </w:p>
    <w:p w14:paraId="45D96FB9" w14:textId="77777777" w:rsidR="008614EA" w:rsidRPr="00F371C3" w:rsidRDefault="008614EA" w:rsidP="008614EA">
      <w:pPr>
        <w:pStyle w:val="Style25"/>
        <w:numPr>
          <w:ilvl w:val="0"/>
          <w:numId w:val="28"/>
        </w:numPr>
        <w:tabs>
          <w:tab w:val="left" w:pos="365"/>
        </w:tabs>
        <w:jc w:val="both"/>
        <w:rPr>
          <w:sz w:val="28"/>
          <w:szCs w:val="28"/>
          <w:lang w:eastAsia="zh-CN"/>
        </w:rPr>
      </w:pPr>
      <w:r w:rsidRPr="00F371C3">
        <w:rPr>
          <w:sz w:val="28"/>
          <w:szCs w:val="28"/>
          <w:lang w:eastAsia="zh-CN"/>
        </w:rPr>
        <w:t>Электронно-библиотечная система BOOK.RU http://www.book.ru</w:t>
      </w:r>
    </w:p>
    <w:p w14:paraId="419FDB42" w14:textId="77777777" w:rsidR="008614EA" w:rsidRPr="00F371C3" w:rsidRDefault="008614EA" w:rsidP="008614EA">
      <w:pPr>
        <w:pStyle w:val="Style25"/>
        <w:numPr>
          <w:ilvl w:val="0"/>
          <w:numId w:val="28"/>
        </w:numPr>
        <w:tabs>
          <w:tab w:val="left" w:pos="365"/>
        </w:tabs>
        <w:jc w:val="both"/>
        <w:rPr>
          <w:sz w:val="28"/>
          <w:szCs w:val="28"/>
          <w:lang w:eastAsia="zh-CN"/>
        </w:rPr>
      </w:pPr>
      <w:r w:rsidRPr="00F371C3">
        <w:rPr>
          <w:sz w:val="28"/>
          <w:szCs w:val="28"/>
          <w:lang w:eastAsia="zh-CN"/>
        </w:rPr>
        <w:t>Электронно-библиотечная система «Университетская библиотека ОНЛАЙН» http://biblioclub.ru/</w:t>
      </w:r>
    </w:p>
    <w:p w14:paraId="2CAB3EA8" w14:textId="77777777" w:rsidR="008614EA" w:rsidRPr="00F371C3" w:rsidRDefault="008614EA" w:rsidP="008614EA">
      <w:pPr>
        <w:pStyle w:val="Style25"/>
        <w:numPr>
          <w:ilvl w:val="0"/>
          <w:numId w:val="28"/>
        </w:numPr>
        <w:tabs>
          <w:tab w:val="left" w:pos="365"/>
        </w:tabs>
        <w:jc w:val="both"/>
        <w:rPr>
          <w:sz w:val="28"/>
          <w:szCs w:val="28"/>
          <w:lang w:eastAsia="zh-CN"/>
        </w:rPr>
      </w:pPr>
      <w:r w:rsidRPr="00F371C3">
        <w:rPr>
          <w:sz w:val="28"/>
          <w:szCs w:val="28"/>
          <w:lang w:eastAsia="zh-CN"/>
        </w:rPr>
        <w:t xml:space="preserve">Электронно-библиотечная система </w:t>
      </w:r>
      <w:proofErr w:type="spellStart"/>
      <w:r w:rsidRPr="00F371C3">
        <w:rPr>
          <w:sz w:val="28"/>
          <w:szCs w:val="28"/>
          <w:lang w:eastAsia="zh-CN"/>
        </w:rPr>
        <w:t>Znanium</w:t>
      </w:r>
      <w:proofErr w:type="spellEnd"/>
      <w:r w:rsidRPr="00F371C3">
        <w:rPr>
          <w:sz w:val="28"/>
          <w:szCs w:val="28"/>
          <w:lang w:eastAsia="zh-CN"/>
        </w:rPr>
        <w:t xml:space="preserve"> http://www.znanium.com</w:t>
      </w:r>
    </w:p>
    <w:p w14:paraId="408F780A" w14:textId="77777777" w:rsidR="008614EA" w:rsidRPr="00F371C3" w:rsidRDefault="008614EA" w:rsidP="008614EA">
      <w:pPr>
        <w:pStyle w:val="Style25"/>
        <w:numPr>
          <w:ilvl w:val="0"/>
          <w:numId w:val="28"/>
        </w:numPr>
        <w:tabs>
          <w:tab w:val="left" w:pos="365"/>
        </w:tabs>
        <w:jc w:val="both"/>
        <w:rPr>
          <w:sz w:val="28"/>
          <w:szCs w:val="28"/>
          <w:lang w:eastAsia="zh-CN"/>
        </w:rPr>
      </w:pPr>
      <w:r w:rsidRPr="00F371C3">
        <w:rPr>
          <w:sz w:val="28"/>
          <w:szCs w:val="28"/>
          <w:lang w:eastAsia="zh-CN"/>
        </w:rPr>
        <w:t>Электронно-библиотечная система издательства «ЮРАЙТ» https://urait.ru/</w:t>
      </w:r>
    </w:p>
    <w:p w14:paraId="5AFCFCA3" w14:textId="77777777" w:rsidR="008614EA" w:rsidRPr="00F371C3" w:rsidRDefault="008614EA" w:rsidP="008614EA">
      <w:pPr>
        <w:pStyle w:val="Style25"/>
        <w:numPr>
          <w:ilvl w:val="0"/>
          <w:numId w:val="28"/>
        </w:numPr>
        <w:tabs>
          <w:tab w:val="left" w:pos="365"/>
        </w:tabs>
        <w:jc w:val="both"/>
        <w:rPr>
          <w:sz w:val="28"/>
          <w:szCs w:val="28"/>
          <w:lang w:eastAsia="zh-CN"/>
        </w:rPr>
      </w:pPr>
      <w:r w:rsidRPr="00F371C3">
        <w:rPr>
          <w:sz w:val="28"/>
          <w:szCs w:val="28"/>
          <w:lang w:eastAsia="zh-CN"/>
        </w:rPr>
        <w:t>Электронно-библиотечная система издательства Проспект http://ebs.prospekt.org/books</w:t>
      </w:r>
    </w:p>
    <w:p w14:paraId="3674CD5C" w14:textId="77777777" w:rsidR="008614EA" w:rsidRPr="00F371C3" w:rsidRDefault="008614EA" w:rsidP="008614EA">
      <w:pPr>
        <w:pStyle w:val="Style25"/>
        <w:numPr>
          <w:ilvl w:val="0"/>
          <w:numId w:val="28"/>
        </w:numPr>
        <w:tabs>
          <w:tab w:val="left" w:pos="365"/>
        </w:tabs>
        <w:jc w:val="both"/>
        <w:rPr>
          <w:sz w:val="28"/>
          <w:szCs w:val="28"/>
          <w:lang w:eastAsia="zh-CN"/>
        </w:rPr>
      </w:pPr>
      <w:r w:rsidRPr="00F371C3">
        <w:rPr>
          <w:sz w:val="28"/>
          <w:szCs w:val="28"/>
          <w:lang w:eastAsia="zh-CN"/>
        </w:rPr>
        <w:t>Электронно-библиотечная система издательства Лань https://e.lanbook.com/</w:t>
      </w:r>
    </w:p>
    <w:p w14:paraId="39F71B96" w14:textId="77777777" w:rsidR="008614EA" w:rsidRPr="00F371C3" w:rsidRDefault="008614EA" w:rsidP="008614EA">
      <w:pPr>
        <w:pStyle w:val="Style25"/>
        <w:numPr>
          <w:ilvl w:val="0"/>
          <w:numId w:val="28"/>
        </w:numPr>
        <w:tabs>
          <w:tab w:val="left" w:pos="365"/>
        </w:tabs>
        <w:jc w:val="both"/>
        <w:rPr>
          <w:sz w:val="28"/>
          <w:szCs w:val="28"/>
          <w:lang w:eastAsia="zh-CN"/>
        </w:rPr>
      </w:pPr>
      <w:r w:rsidRPr="00F371C3">
        <w:rPr>
          <w:sz w:val="28"/>
          <w:szCs w:val="28"/>
          <w:lang w:eastAsia="zh-CN"/>
        </w:rPr>
        <w:t xml:space="preserve">Деловая онлайн-библиотека </w:t>
      </w:r>
      <w:proofErr w:type="spellStart"/>
      <w:r w:rsidRPr="00F371C3">
        <w:rPr>
          <w:sz w:val="28"/>
          <w:szCs w:val="28"/>
          <w:lang w:eastAsia="zh-CN"/>
        </w:rPr>
        <w:t>Alpina</w:t>
      </w:r>
      <w:proofErr w:type="spellEnd"/>
      <w:r w:rsidRPr="00F371C3">
        <w:rPr>
          <w:sz w:val="28"/>
          <w:szCs w:val="28"/>
          <w:lang w:eastAsia="zh-CN"/>
        </w:rPr>
        <w:t xml:space="preserve"> </w:t>
      </w:r>
      <w:proofErr w:type="spellStart"/>
      <w:r w:rsidRPr="00F371C3">
        <w:rPr>
          <w:sz w:val="28"/>
          <w:szCs w:val="28"/>
          <w:lang w:eastAsia="zh-CN"/>
        </w:rPr>
        <w:t>Digital</w:t>
      </w:r>
      <w:proofErr w:type="spellEnd"/>
      <w:r w:rsidRPr="00F371C3">
        <w:rPr>
          <w:sz w:val="28"/>
          <w:szCs w:val="28"/>
          <w:lang w:eastAsia="zh-CN"/>
        </w:rPr>
        <w:t xml:space="preserve"> http://lib.alpinadigital.ru/</w:t>
      </w:r>
    </w:p>
    <w:p w14:paraId="57EA292D" w14:textId="77777777" w:rsidR="008614EA" w:rsidRPr="00F371C3" w:rsidRDefault="008614EA" w:rsidP="008614EA">
      <w:pPr>
        <w:pStyle w:val="Style25"/>
        <w:numPr>
          <w:ilvl w:val="0"/>
          <w:numId w:val="28"/>
        </w:numPr>
        <w:tabs>
          <w:tab w:val="left" w:pos="365"/>
        </w:tabs>
        <w:jc w:val="both"/>
        <w:rPr>
          <w:sz w:val="28"/>
          <w:szCs w:val="28"/>
          <w:lang w:eastAsia="zh-CN"/>
        </w:rPr>
      </w:pPr>
      <w:r w:rsidRPr="00F371C3">
        <w:rPr>
          <w:sz w:val="28"/>
          <w:szCs w:val="28"/>
          <w:lang w:eastAsia="zh-CN"/>
        </w:rPr>
        <w:t>Электронная библиотека Издательского дома «Гребенников» https://grebennikon.ru/</w:t>
      </w:r>
    </w:p>
    <w:p w14:paraId="4D3A7B76" w14:textId="77777777" w:rsidR="008614EA" w:rsidRPr="00F371C3" w:rsidRDefault="008614EA" w:rsidP="008614EA">
      <w:pPr>
        <w:pStyle w:val="Style25"/>
        <w:numPr>
          <w:ilvl w:val="0"/>
          <w:numId w:val="28"/>
        </w:numPr>
        <w:tabs>
          <w:tab w:val="left" w:pos="365"/>
        </w:tabs>
        <w:jc w:val="both"/>
        <w:rPr>
          <w:sz w:val="28"/>
          <w:szCs w:val="28"/>
          <w:lang w:eastAsia="zh-CN"/>
        </w:rPr>
      </w:pPr>
      <w:r w:rsidRPr="00F371C3">
        <w:rPr>
          <w:sz w:val="28"/>
          <w:szCs w:val="28"/>
          <w:lang w:eastAsia="zh-CN"/>
        </w:rPr>
        <w:t xml:space="preserve">Научная электронная библиотека eLibrary.ru http://elibrary.ru  </w:t>
      </w:r>
    </w:p>
    <w:p w14:paraId="579F4F15" w14:textId="77777777" w:rsidR="008614EA" w:rsidRPr="00F371C3" w:rsidRDefault="008614EA" w:rsidP="008614EA">
      <w:pPr>
        <w:pStyle w:val="Style25"/>
        <w:numPr>
          <w:ilvl w:val="0"/>
          <w:numId w:val="28"/>
        </w:numPr>
        <w:tabs>
          <w:tab w:val="left" w:pos="365"/>
        </w:tabs>
        <w:jc w:val="both"/>
        <w:rPr>
          <w:sz w:val="28"/>
          <w:szCs w:val="28"/>
          <w:lang w:eastAsia="zh-CN"/>
        </w:rPr>
      </w:pPr>
      <w:r w:rsidRPr="00F371C3">
        <w:rPr>
          <w:sz w:val="28"/>
          <w:szCs w:val="28"/>
          <w:lang w:eastAsia="zh-CN"/>
        </w:rPr>
        <w:t>Национальная электронная библиотека http://нэб.рф/</w:t>
      </w:r>
    </w:p>
    <w:p w14:paraId="15A9C414" w14:textId="77777777" w:rsidR="008614EA" w:rsidRPr="00F371C3" w:rsidRDefault="008614EA" w:rsidP="008614EA">
      <w:pPr>
        <w:pStyle w:val="Style25"/>
        <w:numPr>
          <w:ilvl w:val="0"/>
          <w:numId w:val="28"/>
        </w:numPr>
        <w:tabs>
          <w:tab w:val="left" w:pos="365"/>
        </w:tabs>
        <w:jc w:val="both"/>
        <w:rPr>
          <w:sz w:val="28"/>
          <w:szCs w:val="28"/>
          <w:lang w:eastAsia="zh-CN"/>
        </w:rPr>
      </w:pPr>
      <w:r w:rsidRPr="00F371C3">
        <w:rPr>
          <w:sz w:val="28"/>
          <w:szCs w:val="28"/>
          <w:lang w:eastAsia="zh-CN"/>
        </w:rPr>
        <w:t>Информационная система «Континент-WWW» http://continent-online.com/</w:t>
      </w:r>
    </w:p>
    <w:p w14:paraId="2CD3F8E0" w14:textId="77777777" w:rsidR="008614EA" w:rsidRPr="00F371C3" w:rsidRDefault="008614EA" w:rsidP="008614EA">
      <w:pPr>
        <w:pStyle w:val="Style25"/>
        <w:numPr>
          <w:ilvl w:val="0"/>
          <w:numId w:val="28"/>
        </w:numPr>
        <w:tabs>
          <w:tab w:val="left" w:pos="365"/>
        </w:tabs>
        <w:jc w:val="both"/>
        <w:rPr>
          <w:sz w:val="28"/>
          <w:szCs w:val="28"/>
          <w:lang w:eastAsia="zh-CN"/>
        </w:rPr>
      </w:pPr>
      <w:r w:rsidRPr="00F371C3">
        <w:rPr>
          <w:sz w:val="28"/>
          <w:szCs w:val="28"/>
          <w:lang w:eastAsia="zh-CN"/>
        </w:rPr>
        <w:t>Справочная правовая система «Консультант Плюс»</w:t>
      </w:r>
    </w:p>
    <w:p w14:paraId="5AFF7966" w14:textId="77777777" w:rsidR="008614EA" w:rsidRPr="00F371C3" w:rsidRDefault="008614EA" w:rsidP="008614EA">
      <w:pPr>
        <w:pStyle w:val="Style25"/>
        <w:numPr>
          <w:ilvl w:val="0"/>
          <w:numId w:val="28"/>
        </w:numPr>
        <w:tabs>
          <w:tab w:val="left" w:pos="365"/>
        </w:tabs>
        <w:jc w:val="both"/>
        <w:rPr>
          <w:sz w:val="28"/>
          <w:szCs w:val="28"/>
          <w:lang w:eastAsia="zh-CN"/>
        </w:rPr>
      </w:pPr>
      <w:r w:rsidRPr="00F371C3">
        <w:rPr>
          <w:sz w:val="28"/>
          <w:szCs w:val="28"/>
          <w:lang w:eastAsia="zh-CN"/>
        </w:rPr>
        <w:t>Справочная правовая система «ГАРАНТ»</w:t>
      </w:r>
    </w:p>
    <w:p w14:paraId="15E11799" w14:textId="77777777" w:rsidR="008614EA" w:rsidRPr="00F371C3" w:rsidRDefault="008614EA" w:rsidP="008614EA">
      <w:pPr>
        <w:pStyle w:val="Style25"/>
        <w:numPr>
          <w:ilvl w:val="0"/>
          <w:numId w:val="28"/>
        </w:numPr>
        <w:tabs>
          <w:tab w:val="left" w:pos="365"/>
        </w:tabs>
        <w:jc w:val="both"/>
        <w:rPr>
          <w:sz w:val="28"/>
          <w:szCs w:val="28"/>
          <w:lang w:eastAsia="zh-CN"/>
        </w:rPr>
      </w:pPr>
      <w:r w:rsidRPr="00F371C3">
        <w:rPr>
          <w:sz w:val="28"/>
          <w:szCs w:val="28"/>
          <w:lang w:eastAsia="zh-CN"/>
        </w:rPr>
        <w:t xml:space="preserve">Библиотека онлайн Лекций по Бизнесу и Маркетингу издательства </w:t>
      </w:r>
      <w:proofErr w:type="spellStart"/>
      <w:r w:rsidRPr="00F371C3">
        <w:rPr>
          <w:sz w:val="28"/>
          <w:szCs w:val="28"/>
          <w:lang w:eastAsia="zh-CN"/>
        </w:rPr>
        <w:t>Неnrу</w:t>
      </w:r>
      <w:proofErr w:type="spellEnd"/>
      <w:r w:rsidRPr="00F371C3">
        <w:rPr>
          <w:sz w:val="28"/>
          <w:szCs w:val="28"/>
          <w:lang w:eastAsia="zh-CN"/>
        </w:rPr>
        <w:t xml:space="preserve"> </w:t>
      </w:r>
      <w:proofErr w:type="spellStart"/>
      <w:r w:rsidRPr="00F371C3">
        <w:rPr>
          <w:sz w:val="28"/>
          <w:szCs w:val="28"/>
          <w:lang w:eastAsia="zh-CN"/>
        </w:rPr>
        <w:t>Stewart</w:t>
      </w:r>
      <w:proofErr w:type="spellEnd"/>
      <w:r w:rsidRPr="00F371C3">
        <w:rPr>
          <w:sz w:val="28"/>
          <w:szCs w:val="28"/>
          <w:lang w:eastAsia="zh-CN"/>
        </w:rPr>
        <w:t xml:space="preserve"> </w:t>
      </w:r>
      <w:proofErr w:type="spellStart"/>
      <w:r w:rsidRPr="00F371C3">
        <w:rPr>
          <w:sz w:val="28"/>
          <w:szCs w:val="28"/>
          <w:lang w:eastAsia="zh-CN"/>
        </w:rPr>
        <w:t>Talks</w:t>
      </w:r>
      <w:proofErr w:type="spellEnd"/>
      <w:r w:rsidRPr="00F371C3">
        <w:rPr>
          <w:sz w:val="28"/>
          <w:szCs w:val="28"/>
          <w:lang w:eastAsia="zh-CN"/>
        </w:rPr>
        <w:t xml:space="preserve"> https://hstalks.com/business/</w:t>
      </w:r>
    </w:p>
    <w:p w14:paraId="7752FE61" w14:textId="77777777" w:rsidR="008614EA" w:rsidRPr="00F371C3" w:rsidRDefault="008614EA" w:rsidP="008614EA">
      <w:pPr>
        <w:pStyle w:val="Style25"/>
        <w:numPr>
          <w:ilvl w:val="0"/>
          <w:numId w:val="28"/>
        </w:numPr>
        <w:tabs>
          <w:tab w:val="left" w:pos="365"/>
        </w:tabs>
        <w:jc w:val="both"/>
        <w:rPr>
          <w:sz w:val="28"/>
          <w:szCs w:val="28"/>
          <w:lang w:val="en-US" w:eastAsia="zh-CN"/>
        </w:rPr>
      </w:pPr>
      <w:r w:rsidRPr="00F371C3">
        <w:rPr>
          <w:sz w:val="28"/>
          <w:szCs w:val="28"/>
          <w:lang w:val="en-US" w:eastAsia="zh-CN"/>
        </w:rPr>
        <w:t>Henry Stewart Talks: Journals in The Business &amp; Management Collection https://hstalks.com/business/journals/</w:t>
      </w:r>
    </w:p>
    <w:p w14:paraId="45F5B91D" w14:textId="77777777" w:rsidR="008614EA" w:rsidRPr="00F371C3" w:rsidRDefault="008614EA" w:rsidP="008614EA">
      <w:pPr>
        <w:pStyle w:val="Style25"/>
        <w:numPr>
          <w:ilvl w:val="0"/>
          <w:numId w:val="28"/>
        </w:numPr>
        <w:tabs>
          <w:tab w:val="left" w:pos="365"/>
        </w:tabs>
        <w:jc w:val="both"/>
        <w:rPr>
          <w:sz w:val="28"/>
          <w:szCs w:val="28"/>
          <w:lang w:val="en-US" w:eastAsia="zh-CN"/>
        </w:rPr>
      </w:pPr>
      <w:r w:rsidRPr="00F371C3">
        <w:rPr>
          <w:sz w:val="28"/>
          <w:szCs w:val="28"/>
          <w:lang w:val="en-US" w:eastAsia="zh-CN"/>
        </w:rPr>
        <w:t>CNKI. Academic Reference https://ar.oversea.cnki.net/</w:t>
      </w:r>
    </w:p>
    <w:p w14:paraId="7ECB5A55" w14:textId="77777777" w:rsidR="008614EA" w:rsidRPr="00F371C3" w:rsidRDefault="008614EA" w:rsidP="008614EA">
      <w:pPr>
        <w:pStyle w:val="Style25"/>
        <w:numPr>
          <w:ilvl w:val="0"/>
          <w:numId w:val="28"/>
        </w:numPr>
        <w:tabs>
          <w:tab w:val="left" w:pos="365"/>
        </w:tabs>
        <w:jc w:val="both"/>
        <w:rPr>
          <w:sz w:val="28"/>
          <w:szCs w:val="28"/>
          <w:lang w:val="en-US" w:eastAsia="zh-CN"/>
        </w:rPr>
      </w:pPr>
      <w:r w:rsidRPr="00F371C3">
        <w:rPr>
          <w:sz w:val="28"/>
          <w:szCs w:val="28"/>
          <w:lang w:val="en-US" w:eastAsia="zh-CN"/>
        </w:rPr>
        <w:t>CNKI. China Academic Journals Full-text Database https://oversea.cnki.net/kns?dbcode=CFLQ</w:t>
      </w:r>
    </w:p>
    <w:p w14:paraId="5A55760C" w14:textId="77777777" w:rsidR="008614EA" w:rsidRPr="00F371C3" w:rsidRDefault="008614EA" w:rsidP="008614EA">
      <w:pPr>
        <w:pStyle w:val="Style25"/>
        <w:numPr>
          <w:ilvl w:val="0"/>
          <w:numId w:val="28"/>
        </w:numPr>
        <w:tabs>
          <w:tab w:val="left" w:pos="365"/>
        </w:tabs>
        <w:jc w:val="both"/>
        <w:rPr>
          <w:sz w:val="28"/>
          <w:szCs w:val="28"/>
          <w:lang w:val="en-US" w:eastAsia="zh-CN"/>
        </w:rPr>
      </w:pPr>
      <w:r w:rsidRPr="00F371C3">
        <w:rPr>
          <w:sz w:val="28"/>
          <w:szCs w:val="28"/>
          <w:lang w:val="en-US" w:eastAsia="zh-CN"/>
        </w:rPr>
        <w:t>JSTOR Arts &amp; Sciences I Collection http://jstor.org</w:t>
      </w:r>
    </w:p>
    <w:p w14:paraId="1B9E9E47" w14:textId="77777777" w:rsidR="008614EA" w:rsidRPr="00F371C3" w:rsidRDefault="008614EA" w:rsidP="008614EA">
      <w:pPr>
        <w:pStyle w:val="Style25"/>
        <w:numPr>
          <w:ilvl w:val="0"/>
          <w:numId w:val="28"/>
        </w:numPr>
        <w:tabs>
          <w:tab w:val="left" w:pos="365"/>
        </w:tabs>
        <w:jc w:val="both"/>
        <w:rPr>
          <w:sz w:val="28"/>
          <w:szCs w:val="28"/>
          <w:lang w:eastAsia="zh-CN"/>
        </w:rPr>
      </w:pPr>
      <w:r w:rsidRPr="00F371C3">
        <w:rPr>
          <w:sz w:val="28"/>
          <w:szCs w:val="28"/>
          <w:lang w:eastAsia="zh-CN"/>
        </w:rPr>
        <w:t xml:space="preserve">Электронные продукты издательства </w:t>
      </w:r>
      <w:proofErr w:type="spellStart"/>
      <w:r w:rsidRPr="00F371C3">
        <w:rPr>
          <w:sz w:val="28"/>
          <w:szCs w:val="28"/>
          <w:lang w:eastAsia="zh-CN"/>
        </w:rPr>
        <w:t>Elsevier</w:t>
      </w:r>
      <w:proofErr w:type="spellEnd"/>
      <w:r w:rsidRPr="00F371C3">
        <w:rPr>
          <w:sz w:val="28"/>
          <w:szCs w:val="28"/>
          <w:lang w:eastAsia="zh-CN"/>
        </w:rPr>
        <w:t xml:space="preserve"> http://www.sciencedirect.com</w:t>
      </w:r>
    </w:p>
    <w:p w14:paraId="2F2ABD32" w14:textId="77777777" w:rsidR="008614EA" w:rsidRPr="00F371C3" w:rsidRDefault="008614EA" w:rsidP="008614EA">
      <w:pPr>
        <w:pStyle w:val="Style25"/>
        <w:numPr>
          <w:ilvl w:val="0"/>
          <w:numId w:val="28"/>
        </w:numPr>
        <w:tabs>
          <w:tab w:val="left" w:pos="365"/>
        </w:tabs>
        <w:jc w:val="both"/>
        <w:rPr>
          <w:sz w:val="28"/>
          <w:szCs w:val="28"/>
          <w:lang w:val="en-US" w:eastAsia="zh-CN"/>
        </w:rPr>
      </w:pPr>
      <w:r w:rsidRPr="00F371C3">
        <w:rPr>
          <w:sz w:val="28"/>
          <w:szCs w:val="28"/>
          <w:lang w:val="en-US" w:eastAsia="zh-CN"/>
        </w:rPr>
        <w:lastRenderedPageBreak/>
        <w:t xml:space="preserve">Emerald: Management </w:t>
      </w:r>
      <w:proofErr w:type="spellStart"/>
      <w:r w:rsidRPr="00F371C3">
        <w:rPr>
          <w:sz w:val="28"/>
          <w:szCs w:val="28"/>
          <w:lang w:val="en-US" w:eastAsia="zh-CN"/>
        </w:rPr>
        <w:t>eJournal</w:t>
      </w:r>
      <w:proofErr w:type="spellEnd"/>
      <w:r w:rsidRPr="00F371C3">
        <w:rPr>
          <w:sz w:val="28"/>
          <w:szCs w:val="28"/>
          <w:lang w:val="en-US" w:eastAsia="zh-CN"/>
        </w:rPr>
        <w:t xml:space="preserve"> Portfolio https://www.emerald.com/insight/</w:t>
      </w:r>
    </w:p>
    <w:p w14:paraId="15A8F1DF" w14:textId="77777777" w:rsidR="008614EA" w:rsidRPr="00F371C3" w:rsidRDefault="008614EA" w:rsidP="008614EA">
      <w:pPr>
        <w:pStyle w:val="Style25"/>
        <w:numPr>
          <w:ilvl w:val="0"/>
          <w:numId w:val="28"/>
        </w:numPr>
        <w:tabs>
          <w:tab w:val="left" w:pos="365"/>
        </w:tabs>
        <w:jc w:val="both"/>
        <w:rPr>
          <w:sz w:val="28"/>
          <w:szCs w:val="28"/>
          <w:lang w:eastAsia="zh-CN"/>
        </w:rPr>
      </w:pPr>
      <w:r w:rsidRPr="00F371C3">
        <w:rPr>
          <w:sz w:val="28"/>
          <w:szCs w:val="28"/>
          <w:lang w:eastAsia="zh-CN"/>
        </w:rPr>
        <w:t xml:space="preserve">Коллекция научных журналов </w:t>
      </w:r>
      <w:proofErr w:type="spellStart"/>
      <w:r w:rsidRPr="00F371C3">
        <w:rPr>
          <w:sz w:val="28"/>
          <w:szCs w:val="28"/>
          <w:lang w:eastAsia="zh-CN"/>
        </w:rPr>
        <w:t>Oxford</w:t>
      </w:r>
      <w:proofErr w:type="spellEnd"/>
      <w:r w:rsidRPr="00F371C3">
        <w:rPr>
          <w:sz w:val="28"/>
          <w:szCs w:val="28"/>
          <w:lang w:eastAsia="zh-CN"/>
        </w:rPr>
        <w:t xml:space="preserve"> </w:t>
      </w:r>
      <w:proofErr w:type="spellStart"/>
      <w:r w:rsidRPr="00F371C3">
        <w:rPr>
          <w:sz w:val="28"/>
          <w:szCs w:val="28"/>
          <w:lang w:eastAsia="zh-CN"/>
        </w:rPr>
        <w:t>University</w:t>
      </w:r>
      <w:proofErr w:type="spellEnd"/>
      <w:r w:rsidRPr="00F371C3">
        <w:rPr>
          <w:sz w:val="28"/>
          <w:szCs w:val="28"/>
          <w:lang w:eastAsia="zh-CN"/>
        </w:rPr>
        <w:t xml:space="preserve"> </w:t>
      </w:r>
      <w:proofErr w:type="spellStart"/>
      <w:r w:rsidRPr="00F371C3">
        <w:rPr>
          <w:sz w:val="28"/>
          <w:szCs w:val="28"/>
          <w:lang w:eastAsia="zh-CN"/>
        </w:rPr>
        <w:t>Press</w:t>
      </w:r>
      <w:proofErr w:type="spellEnd"/>
      <w:r w:rsidRPr="00F371C3">
        <w:rPr>
          <w:sz w:val="28"/>
          <w:szCs w:val="28"/>
          <w:lang w:eastAsia="zh-CN"/>
        </w:rPr>
        <w:t xml:space="preserve"> https://academic.oup.com/journals/</w:t>
      </w:r>
    </w:p>
    <w:p w14:paraId="0D53AF2A" w14:textId="77777777" w:rsidR="008614EA" w:rsidRPr="00F371C3" w:rsidRDefault="008614EA" w:rsidP="008614EA">
      <w:pPr>
        <w:pStyle w:val="Style25"/>
        <w:numPr>
          <w:ilvl w:val="0"/>
          <w:numId w:val="28"/>
        </w:numPr>
        <w:tabs>
          <w:tab w:val="left" w:pos="365"/>
        </w:tabs>
        <w:jc w:val="both"/>
        <w:rPr>
          <w:sz w:val="28"/>
          <w:szCs w:val="28"/>
          <w:lang w:eastAsia="zh-CN"/>
        </w:rPr>
      </w:pPr>
      <w:r w:rsidRPr="00F371C3">
        <w:rPr>
          <w:sz w:val="28"/>
          <w:szCs w:val="28"/>
          <w:lang w:eastAsia="zh-CN"/>
        </w:rPr>
        <w:t xml:space="preserve">Электронные коллекции книг и журналов издательства </w:t>
      </w:r>
      <w:proofErr w:type="spellStart"/>
      <w:r w:rsidRPr="00F371C3">
        <w:rPr>
          <w:sz w:val="28"/>
          <w:szCs w:val="28"/>
          <w:lang w:eastAsia="zh-CN"/>
        </w:rPr>
        <w:t>Springer</w:t>
      </w:r>
      <w:proofErr w:type="spellEnd"/>
      <w:r w:rsidRPr="00F371C3">
        <w:rPr>
          <w:sz w:val="28"/>
          <w:szCs w:val="28"/>
          <w:lang w:eastAsia="zh-CN"/>
        </w:rPr>
        <w:t>: http://link.springer.com/</w:t>
      </w:r>
    </w:p>
    <w:p w14:paraId="5E7385BE" w14:textId="77777777" w:rsidR="008614EA" w:rsidRPr="00F371C3" w:rsidRDefault="008614EA" w:rsidP="008614EA">
      <w:pPr>
        <w:pStyle w:val="Style25"/>
        <w:numPr>
          <w:ilvl w:val="0"/>
          <w:numId w:val="28"/>
        </w:numPr>
        <w:tabs>
          <w:tab w:val="left" w:pos="365"/>
        </w:tabs>
        <w:jc w:val="both"/>
        <w:rPr>
          <w:sz w:val="28"/>
          <w:szCs w:val="28"/>
          <w:lang w:val="en-US" w:eastAsia="zh-CN"/>
        </w:rPr>
      </w:pPr>
      <w:r w:rsidRPr="00F371C3">
        <w:rPr>
          <w:sz w:val="28"/>
          <w:szCs w:val="28"/>
          <w:lang w:eastAsia="zh-CN"/>
        </w:rPr>
        <w:t>Платформа</w:t>
      </w:r>
      <w:r w:rsidRPr="00F371C3">
        <w:rPr>
          <w:sz w:val="28"/>
          <w:szCs w:val="28"/>
          <w:lang w:val="en-US" w:eastAsia="zh-CN"/>
        </w:rPr>
        <w:t xml:space="preserve"> STATISTA https://www.statista.com/</w:t>
      </w:r>
    </w:p>
    <w:p w14:paraId="10DEBFAA" w14:textId="77777777" w:rsidR="008614EA" w:rsidRPr="00F371C3" w:rsidRDefault="008614EA" w:rsidP="008614EA">
      <w:pPr>
        <w:pStyle w:val="Style25"/>
        <w:numPr>
          <w:ilvl w:val="0"/>
          <w:numId w:val="28"/>
        </w:numPr>
        <w:tabs>
          <w:tab w:val="left" w:pos="365"/>
        </w:tabs>
        <w:jc w:val="both"/>
        <w:rPr>
          <w:sz w:val="28"/>
          <w:szCs w:val="28"/>
          <w:lang w:eastAsia="zh-CN"/>
        </w:rPr>
      </w:pPr>
      <w:r w:rsidRPr="00F371C3">
        <w:rPr>
          <w:sz w:val="28"/>
          <w:szCs w:val="28"/>
          <w:lang w:eastAsia="zh-CN"/>
        </w:rPr>
        <w:t xml:space="preserve">Патентная база данных </w:t>
      </w:r>
      <w:proofErr w:type="spellStart"/>
      <w:r w:rsidRPr="00F371C3">
        <w:rPr>
          <w:sz w:val="28"/>
          <w:szCs w:val="28"/>
          <w:lang w:eastAsia="zh-CN"/>
        </w:rPr>
        <w:t>Questel</w:t>
      </w:r>
      <w:proofErr w:type="spellEnd"/>
      <w:r w:rsidRPr="00F371C3">
        <w:rPr>
          <w:sz w:val="28"/>
          <w:szCs w:val="28"/>
          <w:lang w:eastAsia="zh-CN"/>
        </w:rPr>
        <w:t xml:space="preserve"> </w:t>
      </w:r>
      <w:proofErr w:type="spellStart"/>
      <w:r w:rsidRPr="00F371C3">
        <w:rPr>
          <w:sz w:val="28"/>
          <w:szCs w:val="28"/>
          <w:lang w:eastAsia="zh-CN"/>
        </w:rPr>
        <w:t>Orbit</w:t>
      </w:r>
      <w:proofErr w:type="spellEnd"/>
      <w:r w:rsidRPr="00F371C3">
        <w:rPr>
          <w:sz w:val="28"/>
          <w:szCs w:val="28"/>
          <w:lang w:eastAsia="zh-CN"/>
        </w:rPr>
        <w:t xml:space="preserve"> https://www.orbit.com/ </w:t>
      </w:r>
    </w:p>
    <w:p w14:paraId="4C6B96FA" w14:textId="77777777" w:rsidR="008614EA" w:rsidRPr="00F371C3" w:rsidRDefault="008614EA" w:rsidP="008614EA">
      <w:pPr>
        <w:pStyle w:val="Style25"/>
        <w:numPr>
          <w:ilvl w:val="0"/>
          <w:numId w:val="28"/>
        </w:numPr>
        <w:tabs>
          <w:tab w:val="left" w:pos="365"/>
        </w:tabs>
        <w:jc w:val="both"/>
        <w:rPr>
          <w:sz w:val="28"/>
          <w:szCs w:val="28"/>
          <w:lang w:eastAsia="zh-CN"/>
        </w:rPr>
      </w:pPr>
      <w:r w:rsidRPr="00F371C3">
        <w:rPr>
          <w:sz w:val="28"/>
          <w:szCs w:val="28"/>
          <w:lang w:eastAsia="zh-CN"/>
        </w:rPr>
        <w:t xml:space="preserve">База данных научных журналов издательства </w:t>
      </w:r>
      <w:proofErr w:type="spellStart"/>
      <w:r w:rsidRPr="00F371C3">
        <w:rPr>
          <w:sz w:val="28"/>
          <w:szCs w:val="28"/>
          <w:lang w:eastAsia="zh-CN"/>
        </w:rPr>
        <w:t>Wiley</w:t>
      </w:r>
      <w:proofErr w:type="spellEnd"/>
      <w:r w:rsidRPr="00F371C3">
        <w:rPr>
          <w:sz w:val="28"/>
          <w:szCs w:val="28"/>
          <w:lang w:eastAsia="zh-CN"/>
        </w:rPr>
        <w:t xml:space="preserve"> https://onlinelibrary.wiley.com/</w:t>
      </w:r>
    </w:p>
    <w:p w14:paraId="568BD3D4" w14:textId="77777777" w:rsidR="008614EA" w:rsidRPr="00847C30" w:rsidRDefault="008614EA" w:rsidP="008614EA">
      <w:pPr>
        <w:pStyle w:val="Style25"/>
        <w:widowControl/>
        <w:numPr>
          <w:ilvl w:val="0"/>
          <w:numId w:val="28"/>
        </w:numPr>
        <w:tabs>
          <w:tab w:val="left" w:pos="365"/>
        </w:tabs>
        <w:spacing w:line="240" w:lineRule="auto"/>
        <w:jc w:val="both"/>
        <w:rPr>
          <w:rStyle w:val="aa"/>
          <w:rFonts w:asciiTheme="majorBidi" w:hAnsiTheme="majorBidi" w:cstheme="majorBidi"/>
          <w:sz w:val="28"/>
          <w:szCs w:val="28"/>
          <w:lang w:val="nl-NL"/>
        </w:rPr>
      </w:pPr>
      <w:r w:rsidRPr="00F371C3">
        <w:rPr>
          <w:sz w:val="28"/>
          <w:szCs w:val="28"/>
          <w:lang w:eastAsia="zh-CN"/>
        </w:rPr>
        <w:t>Цифровой архив научных журналов: http://arch.neicon.ru/xmlui/</w:t>
      </w:r>
    </w:p>
    <w:p w14:paraId="0010A04F" w14:textId="77777777" w:rsidR="00A8220A" w:rsidRPr="00847C30" w:rsidRDefault="00A8220A" w:rsidP="00A8220A">
      <w:pPr>
        <w:pStyle w:val="Style25"/>
        <w:widowControl/>
        <w:tabs>
          <w:tab w:val="left" w:pos="365"/>
        </w:tabs>
        <w:spacing w:line="240" w:lineRule="auto"/>
        <w:ind w:firstLine="0"/>
        <w:rPr>
          <w:rStyle w:val="aa"/>
          <w:rFonts w:asciiTheme="majorBidi" w:hAnsiTheme="majorBidi" w:cstheme="majorBidi"/>
          <w:sz w:val="28"/>
          <w:szCs w:val="28"/>
          <w:lang w:val="nl-NL"/>
        </w:rPr>
      </w:pPr>
    </w:p>
    <w:p w14:paraId="513250E4" w14:textId="77777777" w:rsidR="00EE03D8" w:rsidRPr="00A90224" w:rsidRDefault="00EE03D8" w:rsidP="00EE03D8">
      <w:pPr>
        <w:pStyle w:val="1"/>
        <w:tabs>
          <w:tab w:val="left" w:pos="142"/>
        </w:tabs>
        <w:spacing w:line="276" w:lineRule="auto"/>
        <w:ind w:firstLine="709"/>
        <w:rPr>
          <w:rFonts w:asciiTheme="majorBidi" w:hAnsiTheme="majorBidi" w:cstheme="majorBidi"/>
          <w:sz w:val="28"/>
          <w:szCs w:val="28"/>
          <w:lang w:val="ru-RU"/>
        </w:rPr>
      </w:pPr>
      <w:bookmarkStart w:id="10" w:name="_Toc3995515"/>
      <w:r w:rsidRPr="00A90224">
        <w:rPr>
          <w:rFonts w:asciiTheme="majorBidi" w:hAnsiTheme="majorBidi" w:cstheme="majorBidi"/>
          <w:sz w:val="28"/>
          <w:szCs w:val="28"/>
          <w:lang w:val="ru-RU"/>
        </w:rPr>
        <w:t>10.</w:t>
      </w:r>
      <w:r w:rsidRPr="00A90224">
        <w:rPr>
          <w:rFonts w:asciiTheme="majorBidi" w:hAnsiTheme="majorBidi" w:cstheme="majorBidi"/>
          <w:sz w:val="28"/>
          <w:szCs w:val="28"/>
          <w:lang w:val="ru-RU"/>
        </w:rPr>
        <w:tab/>
      </w:r>
      <w:r w:rsidRPr="00EE03D8">
        <w:rPr>
          <w:rFonts w:asciiTheme="majorBidi" w:hAnsiTheme="majorBidi" w:cstheme="majorBidi"/>
          <w:sz w:val="28"/>
          <w:szCs w:val="28"/>
          <w:lang w:val="ru-RU"/>
        </w:rPr>
        <w:t>Методические</w:t>
      </w:r>
      <w:r w:rsidRPr="00A90224">
        <w:rPr>
          <w:rFonts w:asciiTheme="majorBidi" w:hAnsiTheme="majorBidi" w:cstheme="majorBidi"/>
          <w:sz w:val="28"/>
          <w:szCs w:val="28"/>
          <w:lang w:val="ru-RU"/>
        </w:rPr>
        <w:t xml:space="preserve"> </w:t>
      </w:r>
      <w:r w:rsidRPr="00EE03D8">
        <w:rPr>
          <w:rFonts w:asciiTheme="majorBidi" w:hAnsiTheme="majorBidi" w:cstheme="majorBidi"/>
          <w:sz w:val="28"/>
          <w:szCs w:val="28"/>
          <w:lang w:val="ru-RU"/>
        </w:rPr>
        <w:t>указания</w:t>
      </w:r>
      <w:r w:rsidRPr="00A90224">
        <w:rPr>
          <w:rFonts w:asciiTheme="majorBidi" w:hAnsiTheme="majorBidi" w:cstheme="majorBidi"/>
          <w:sz w:val="28"/>
          <w:szCs w:val="28"/>
          <w:lang w:val="ru-RU"/>
        </w:rPr>
        <w:t xml:space="preserve"> </w:t>
      </w:r>
      <w:r w:rsidRPr="00EE03D8">
        <w:rPr>
          <w:rFonts w:asciiTheme="majorBidi" w:hAnsiTheme="majorBidi" w:cstheme="majorBidi"/>
          <w:sz w:val="28"/>
          <w:szCs w:val="28"/>
          <w:lang w:val="ru-RU"/>
        </w:rPr>
        <w:t>для</w:t>
      </w:r>
      <w:r w:rsidRPr="00A90224">
        <w:rPr>
          <w:rFonts w:asciiTheme="majorBidi" w:hAnsiTheme="majorBidi" w:cstheme="majorBidi"/>
          <w:sz w:val="28"/>
          <w:szCs w:val="28"/>
          <w:lang w:val="ru-RU"/>
        </w:rPr>
        <w:t xml:space="preserve"> </w:t>
      </w:r>
      <w:r w:rsidRPr="00EE03D8">
        <w:rPr>
          <w:rFonts w:asciiTheme="majorBidi" w:hAnsiTheme="majorBidi" w:cstheme="majorBidi"/>
          <w:sz w:val="28"/>
          <w:szCs w:val="28"/>
          <w:lang w:val="ru-RU"/>
        </w:rPr>
        <w:t>обучающихся</w:t>
      </w:r>
      <w:r w:rsidRPr="00A90224">
        <w:rPr>
          <w:rFonts w:asciiTheme="majorBidi" w:hAnsiTheme="majorBidi" w:cstheme="majorBidi"/>
          <w:sz w:val="28"/>
          <w:szCs w:val="28"/>
          <w:lang w:val="ru-RU"/>
        </w:rPr>
        <w:t xml:space="preserve"> </w:t>
      </w:r>
      <w:r w:rsidRPr="00EE03D8">
        <w:rPr>
          <w:rFonts w:asciiTheme="majorBidi" w:hAnsiTheme="majorBidi" w:cstheme="majorBidi"/>
          <w:sz w:val="28"/>
          <w:szCs w:val="28"/>
          <w:lang w:val="ru-RU"/>
        </w:rPr>
        <w:t>по</w:t>
      </w:r>
      <w:r w:rsidRPr="00A90224">
        <w:rPr>
          <w:rFonts w:asciiTheme="majorBidi" w:hAnsiTheme="majorBidi" w:cstheme="majorBidi"/>
          <w:sz w:val="28"/>
          <w:szCs w:val="28"/>
          <w:lang w:val="ru-RU"/>
        </w:rPr>
        <w:t xml:space="preserve"> </w:t>
      </w:r>
      <w:r w:rsidRPr="00EE03D8">
        <w:rPr>
          <w:rFonts w:asciiTheme="majorBidi" w:hAnsiTheme="majorBidi" w:cstheme="majorBidi"/>
          <w:sz w:val="28"/>
          <w:szCs w:val="28"/>
          <w:lang w:val="ru-RU"/>
        </w:rPr>
        <w:t>освоению</w:t>
      </w:r>
      <w:r w:rsidRPr="00A90224">
        <w:rPr>
          <w:rFonts w:asciiTheme="majorBidi" w:hAnsiTheme="majorBidi" w:cstheme="majorBidi"/>
          <w:sz w:val="28"/>
          <w:szCs w:val="28"/>
          <w:lang w:val="ru-RU"/>
        </w:rPr>
        <w:t xml:space="preserve"> </w:t>
      </w:r>
      <w:r w:rsidRPr="00EE03D8">
        <w:rPr>
          <w:rFonts w:asciiTheme="majorBidi" w:hAnsiTheme="majorBidi" w:cstheme="majorBidi"/>
          <w:sz w:val="28"/>
          <w:szCs w:val="28"/>
          <w:lang w:val="ru-RU"/>
        </w:rPr>
        <w:t>дисциплины</w:t>
      </w:r>
      <w:bookmarkEnd w:id="10"/>
    </w:p>
    <w:p w14:paraId="125609CE" w14:textId="106C93C8" w:rsidR="00EE03D8" w:rsidRDefault="00EE03D8" w:rsidP="00EE03D8">
      <w:pPr>
        <w:pStyle w:val="Style5"/>
        <w:widowControl/>
        <w:tabs>
          <w:tab w:val="left" w:pos="142"/>
        </w:tabs>
        <w:spacing w:line="276" w:lineRule="auto"/>
        <w:ind w:firstLine="709"/>
        <w:rPr>
          <w:rStyle w:val="FontStyle15"/>
          <w:rFonts w:asciiTheme="majorBidi" w:hAnsiTheme="majorBidi" w:cstheme="majorBidi"/>
          <w:sz w:val="28"/>
          <w:szCs w:val="28"/>
        </w:rPr>
      </w:pPr>
      <w:r w:rsidRPr="00EE03D8">
        <w:rPr>
          <w:rStyle w:val="FontStyle15"/>
          <w:rFonts w:asciiTheme="majorBidi" w:hAnsiTheme="majorBidi" w:cstheme="majorBidi"/>
          <w:sz w:val="28"/>
          <w:szCs w:val="28"/>
        </w:rPr>
        <w:t>Методические рекомендации по изучению дисциплины</w:t>
      </w:r>
    </w:p>
    <w:p w14:paraId="306E0EB6" w14:textId="093738A8" w:rsidR="00FA0B6F" w:rsidRPr="00EE03D8" w:rsidRDefault="00FA0B6F" w:rsidP="00FA0B6F">
      <w:pPr>
        <w:pStyle w:val="Style5"/>
        <w:widowControl/>
        <w:tabs>
          <w:tab w:val="left" w:pos="142"/>
        </w:tabs>
        <w:spacing w:line="276" w:lineRule="auto"/>
        <w:ind w:firstLine="709"/>
        <w:jc w:val="both"/>
        <w:rPr>
          <w:rStyle w:val="FontStyle15"/>
          <w:rFonts w:asciiTheme="majorBidi" w:hAnsiTheme="majorBidi" w:cstheme="majorBidi"/>
          <w:sz w:val="28"/>
          <w:szCs w:val="28"/>
        </w:rPr>
      </w:pPr>
      <w:r w:rsidRPr="00884B0D">
        <w:rPr>
          <w:rStyle w:val="layout"/>
          <w:rFonts w:ascii="Times New Roman" w:hAnsi="Times New Roman"/>
          <w:sz w:val="28"/>
          <w:szCs w:val="28"/>
        </w:rPr>
        <w:t xml:space="preserve">Рабочая программа дисциплины является адаптированной программой для инвалидов и лиц с ограниченными возможностями здоровья в соответствии с </w:t>
      </w:r>
      <w:r w:rsidRPr="00884B0D">
        <w:rPr>
          <w:rFonts w:ascii="Times New Roman" w:hAnsi="Times New Roman"/>
          <w:sz w:val="28"/>
          <w:szCs w:val="28"/>
        </w:rPr>
        <w:t>Положением об обучении инвалидов и лиц ОВЗ</w:t>
      </w:r>
      <w:r>
        <w:rPr>
          <w:rFonts w:ascii="Times New Roman" w:hAnsi="Times New Roman"/>
          <w:sz w:val="28"/>
          <w:szCs w:val="28"/>
        </w:rPr>
        <w:t xml:space="preserve"> в Финансовом университете</w:t>
      </w:r>
      <w:r w:rsidRPr="00884B0D">
        <w:rPr>
          <w:rFonts w:ascii="Times New Roman" w:hAnsi="Times New Roman"/>
          <w:sz w:val="28"/>
          <w:szCs w:val="28"/>
        </w:rPr>
        <w:t>, приказ от 11.11.2016 г. №2219/о</w:t>
      </w:r>
    </w:p>
    <w:p w14:paraId="580714F5" w14:textId="77777777" w:rsidR="004C6749" w:rsidRDefault="004C6749" w:rsidP="00EE7CD0">
      <w:pPr>
        <w:pStyle w:val="Style2"/>
        <w:widowControl/>
        <w:tabs>
          <w:tab w:val="left" w:pos="142"/>
        </w:tabs>
        <w:spacing w:line="276" w:lineRule="auto"/>
        <w:ind w:firstLine="709"/>
        <w:jc w:val="both"/>
        <w:rPr>
          <w:rFonts w:asciiTheme="majorBidi" w:hAnsiTheme="majorBidi" w:cstheme="majorBidi"/>
          <w:sz w:val="28"/>
          <w:szCs w:val="28"/>
          <w:lang w:eastAsia="zh-CN"/>
        </w:rPr>
      </w:pPr>
      <w:r w:rsidRPr="004C6749">
        <w:rPr>
          <w:rFonts w:asciiTheme="majorBidi" w:hAnsiTheme="majorBidi" w:cstheme="majorBidi"/>
          <w:sz w:val="28"/>
          <w:szCs w:val="28"/>
          <w:lang w:eastAsia="zh-CN"/>
        </w:rPr>
        <w:t>Студентам при подготовке следует использовать нормативные документы Финансового университета - Приказ Финуниверситета от 11.05.2021 года №1040/о «Об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(см. сайт Финансового Университета: на главной странице раздел «Наш университет»; далее «Единая правовая база Финуниверситета»; подраздел «Методическая работа» - «Распоряжения»/«Приказы Финуниверситета»).</w:t>
      </w:r>
    </w:p>
    <w:p w14:paraId="15600BFE" w14:textId="1C71E266" w:rsidR="00EE03D8" w:rsidRPr="00EE03D8" w:rsidRDefault="00EE03D8" w:rsidP="00EE7CD0">
      <w:pPr>
        <w:pStyle w:val="Style2"/>
        <w:widowControl/>
        <w:tabs>
          <w:tab w:val="left" w:pos="142"/>
        </w:tabs>
        <w:spacing w:line="276" w:lineRule="auto"/>
        <w:ind w:firstLine="709"/>
        <w:jc w:val="both"/>
        <w:rPr>
          <w:rStyle w:val="FontStyle15"/>
          <w:rFonts w:asciiTheme="majorBidi" w:hAnsiTheme="majorBidi" w:cstheme="majorBidi"/>
          <w:sz w:val="28"/>
          <w:szCs w:val="28"/>
        </w:rPr>
      </w:pPr>
      <w:r w:rsidRPr="00EE03D8">
        <w:rPr>
          <w:rStyle w:val="FontStyle15"/>
          <w:rFonts w:asciiTheme="majorBidi" w:hAnsiTheme="majorBidi" w:cstheme="majorBidi"/>
          <w:sz w:val="28"/>
          <w:szCs w:val="28"/>
        </w:rPr>
        <w:t>Рекомендации по подготовке к лекционным занятиям</w:t>
      </w:r>
    </w:p>
    <w:p w14:paraId="20B8CD8B" w14:textId="2A2E3437" w:rsidR="00EE03D8" w:rsidRPr="00EE03D8" w:rsidRDefault="00EE03D8" w:rsidP="00EE7CD0">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 xml:space="preserve">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w:t>
      </w:r>
      <w:r w:rsidR="00DF43F4">
        <w:rPr>
          <w:rStyle w:val="FontStyle17"/>
          <w:rFonts w:asciiTheme="majorBidi" w:hAnsiTheme="majorBidi" w:cstheme="majorBidi"/>
          <w:sz w:val="28"/>
          <w:szCs w:val="28"/>
        </w:rPr>
        <w:t>Департамента</w:t>
      </w:r>
      <w:r w:rsidRPr="00EE03D8">
        <w:rPr>
          <w:rStyle w:val="FontStyle17"/>
          <w:rFonts w:asciiTheme="majorBidi" w:hAnsiTheme="majorBidi" w:cstheme="majorBidi"/>
          <w:sz w:val="28"/>
          <w:szCs w:val="28"/>
        </w:rPr>
        <w:t>.</w:t>
      </w:r>
    </w:p>
    <w:p w14:paraId="6CB1FECC" w14:textId="77777777" w:rsidR="00EE03D8" w:rsidRPr="00EE03D8" w:rsidRDefault="00EE03D8" w:rsidP="00EE7CD0">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Студентам необходимо:</w:t>
      </w:r>
    </w:p>
    <w:p w14:paraId="0388C5E2" w14:textId="77777777" w:rsidR="00EE03D8" w:rsidRPr="00EE03D8" w:rsidRDefault="00EE03D8" w:rsidP="00EE7CD0">
      <w:pPr>
        <w:pStyle w:val="Style9"/>
        <w:widowControl/>
        <w:numPr>
          <w:ilvl w:val="0"/>
          <w:numId w:val="18"/>
        </w:numPr>
        <w:tabs>
          <w:tab w:val="left" w:pos="142"/>
          <w:tab w:val="left" w:pos="744"/>
        </w:tabs>
        <w:spacing w:before="5"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14:paraId="311C26A0" w14:textId="77777777" w:rsidR="00EE03D8" w:rsidRPr="00EE03D8" w:rsidRDefault="00EE03D8" w:rsidP="00EE7CD0">
      <w:pPr>
        <w:pStyle w:val="Style9"/>
        <w:widowControl/>
        <w:numPr>
          <w:ilvl w:val="0"/>
          <w:numId w:val="18"/>
        </w:numPr>
        <w:tabs>
          <w:tab w:val="left" w:pos="142"/>
          <w:tab w:val="left" w:pos="744"/>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 xml:space="preserve">на отдельные лекции приносить соответствующий материал на бумажных носителях, представленный лектором на портале или присланный на «электронный почтовый ящик группы» (таблицы, графики, схемы). Данный </w:t>
      </w:r>
      <w:r w:rsidRPr="00EE03D8">
        <w:rPr>
          <w:rStyle w:val="FontStyle17"/>
          <w:rFonts w:asciiTheme="majorBidi" w:hAnsiTheme="majorBidi" w:cstheme="majorBidi"/>
          <w:sz w:val="28"/>
          <w:szCs w:val="28"/>
        </w:rPr>
        <w:lastRenderedPageBreak/>
        <w:t>материал будет охарактеризован, прокомментирован, дополнен непосредственно на лекции;</w:t>
      </w:r>
    </w:p>
    <w:p w14:paraId="20029275" w14:textId="77777777" w:rsidR="00EE03D8" w:rsidRPr="00EE03D8" w:rsidRDefault="00EE03D8" w:rsidP="00EE7CD0">
      <w:pPr>
        <w:pStyle w:val="Style9"/>
        <w:widowControl/>
        <w:numPr>
          <w:ilvl w:val="0"/>
          <w:numId w:val="18"/>
        </w:numPr>
        <w:tabs>
          <w:tab w:val="left" w:pos="142"/>
          <w:tab w:val="left" w:pos="744"/>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перед очередной лекцией необходимо просмотреть по конспекту материал предыдущей лекции. При затруднениях в восприятии материала следует обратиться к основным литературным источникам. Если разобраться в материале опять не удалось, то обратитесь к лектору (по графику его консультаций) или к преподавателю на практических занятиях. Не оставляйте «белых пятен» в освоении материала.</w:t>
      </w:r>
    </w:p>
    <w:p w14:paraId="1DB94D2D" w14:textId="77777777" w:rsidR="00EE03D8" w:rsidRPr="00EE03D8" w:rsidRDefault="00EE03D8" w:rsidP="00EE7CD0">
      <w:pPr>
        <w:pStyle w:val="Style2"/>
        <w:widowControl/>
        <w:tabs>
          <w:tab w:val="left" w:pos="142"/>
        </w:tabs>
        <w:spacing w:line="276" w:lineRule="auto"/>
        <w:ind w:firstLine="709"/>
        <w:jc w:val="both"/>
        <w:rPr>
          <w:rStyle w:val="FontStyle15"/>
          <w:rFonts w:asciiTheme="majorBidi" w:hAnsiTheme="majorBidi" w:cstheme="majorBidi"/>
          <w:sz w:val="28"/>
          <w:szCs w:val="28"/>
        </w:rPr>
      </w:pPr>
      <w:r w:rsidRPr="00EE03D8">
        <w:rPr>
          <w:rStyle w:val="FontStyle15"/>
          <w:rFonts w:asciiTheme="majorBidi" w:hAnsiTheme="majorBidi" w:cstheme="majorBidi"/>
          <w:sz w:val="28"/>
          <w:szCs w:val="28"/>
        </w:rPr>
        <w:t>Рекомендации по подготовке к семинарским занятиям</w:t>
      </w:r>
    </w:p>
    <w:p w14:paraId="68D27370" w14:textId="77777777" w:rsidR="00EE03D8" w:rsidRPr="00EE03D8" w:rsidRDefault="00EE03D8" w:rsidP="00EE7CD0">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Студентам следует:</w:t>
      </w:r>
    </w:p>
    <w:p w14:paraId="6CA38373" w14:textId="77777777" w:rsidR="00EE03D8" w:rsidRPr="00EE03D8" w:rsidRDefault="00EE03D8" w:rsidP="00EE7CD0">
      <w:pPr>
        <w:pStyle w:val="Style9"/>
        <w:widowControl/>
        <w:tabs>
          <w:tab w:val="left" w:pos="142"/>
          <w:tab w:val="left" w:pos="898"/>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sidRPr="00EE03D8">
        <w:rPr>
          <w:rStyle w:val="FontStyle17"/>
          <w:rFonts w:asciiTheme="majorBidi" w:hAnsiTheme="majorBidi" w:cstheme="majorBidi"/>
          <w:sz w:val="28"/>
          <w:szCs w:val="28"/>
        </w:rPr>
        <w:tab/>
        <w:t>приносить с собой рекомендованную преподавателем литературу к конкретному занятию;</w:t>
      </w:r>
    </w:p>
    <w:p w14:paraId="57F6C4F8" w14:textId="77777777" w:rsidR="00EE03D8" w:rsidRPr="00EE03D8" w:rsidRDefault="00EE03D8" w:rsidP="00EE7CD0">
      <w:pPr>
        <w:pStyle w:val="Style9"/>
        <w:widowControl/>
        <w:numPr>
          <w:ilvl w:val="0"/>
          <w:numId w:val="19"/>
        </w:numPr>
        <w:tabs>
          <w:tab w:val="left" w:pos="142"/>
          <w:tab w:val="left" w:pos="725"/>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до очередного практического занятия по рекомендованным литературным источникам проработать теоретический материал, соответствующей темы занятия;</w:t>
      </w:r>
    </w:p>
    <w:p w14:paraId="30EF310A" w14:textId="77777777" w:rsidR="00EE03D8" w:rsidRPr="00EE03D8" w:rsidRDefault="00EE03D8" w:rsidP="00EE7CD0">
      <w:pPr>
        <w:pStyle w:val="Style9"/>
        <w:widowControl/>
        <w:numPr>
          <w:ilvl w:val="0"/>
          <w:numId w:val="19"/>
        </w:numPr>
        <w:tabs>
          <w:tab w:val="left" w:pos="142"/>
          <w:tab w:val="left" w:pos="725"/>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при подготовке к практическим занятиям следует обязательно использовать не только лекции, учебную литературу, но и нормативно-правовые акты и материалы правоприменительной практики;</w:t>
      </w:r>
    </w:p>
    <w:p w14:paraId="63392964" w14:textId="77777777" w:rsidR="00EE03D8" w:rsidRPr="00EE03D8" w:rsidRDefault="00EE03D8" w:rsidP="00EE7CD0">
      <w:pPr>
        <w:pStyle w:val="Style9"/>
        <w:widowControl/>
        <w:numPr>
          <w:ilvl w:val="0"/>
          <w:numId w:val="19"/>
        </w:numPr>
        <w:tabs>
          <w:tab w:val="left" w:pos="142"/>
          <w:tab w:val="left" w:pos="725"/>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теоретический материал следует соотносить с правовыми нормами, так как в них могут быть внесены изменения, дополнения, которые не всегда отражены в учебной литературе;</w:t>
      </w:r>
    </w:p>
    <w:p w14:paraId="22F5DC96" w14:textId="77777777" w:rsidR="00EE03D8" w:rsidRPr="00EE03D8" w:rsidRDefault="00EE03D8" w:rsidP="00EE7CD0">
      <w:pPr>
        <w:pStyle w:val="Style9"/>
        <w:widowControl/>
        <w:numPr>
          <w:ilvl w:val="0"/>
          <w:numId w:val="19"/>
        </w:numPr>
        <w:tabs>
          <w:tab w:val="left" w:pos="142"/>
          <w:tab w:val="left" w:pos="725"/>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14:paraId="4D1C389D" w14:textId="27347324" w:rsidR="00EE03D8" w:rsidRPr="00EE03D8" w:rsidRDefault="00EE03D8" w:rsidP="00EE7CD0">
      <w:pPr>
        <w:pStyle w:val="Style9"/>
        <w:widowControl/>
        <w:tabs>
          <w:tab w:val="left" w:pos="142"/>
          <w:tab w:val="left" w:pos="730"/>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в ходе семинара давать конкретные, четкие ответы по существу вопросов;</w:t>
      </w:r>
    </w:p>
    <w:p w14:paraId="4EB4BBDF" w14:textId="77777777" w:rsidR="00EE03D8" w:rsidRPr="00EE03D8" w:rsidRDefault="00EE03D8" w:rsidP="00EE7CD0">
      <w:pPr>
        <w:pStyle w:val="Style9"/>
        <w:widowControl/>
        <w:tabs>
          <w:tab w:val="left" w:pos="142"/>
          <w:tab w:val="left" w:pos="91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sidRPr="00EE03D8">
        <w:rPr>
          <w:rStyle w:val="FontStyle17"/>
          <w:rFonts w:asciiTheme="majorBidi" w:hAnsiTheme="majorBidi" w:cstheme="majorBidi"/>
          <w:sz w:val="28"/>
          <w:szCs w:val="28"/>
        </w:rPr>
        <w:tab/>
        <w:t>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14:paraId="069835E1" w14:textId="77777777" w:rsidR="00EE03D8" w:rsidRPr="00EE03D8" w:rsidRDefault="00EE03D8" w:rsidP="00EE7CD0">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 xml:space="preserve">Студентам, пропустившим занятия (независимо от причин), не имеющие письменного решения задач или не подготовившиеся к данному практическому занятию, рекомендуется не позже чем в 2-недельный срок явиться на консультацию к преподавателю и отчитаться по теме, </w:t>
      </w:r>
      <w:proofErr w:type="spellStart"/>
      <w:r w:rsidRPr="00EE03D8">
        <w:rPr>
          <w:rStyle w:val="FontStyle17"/>
          <w:rFonts w:asciiTheme="majorBidi" w:hAnsiTheme="majorBidi" w:cstheme="majorBidi"/>
          <w:sz w:val="28"/>
          <w:szCs w:val="28"/>
        </w:rPr>
        <w:t>изучавшейся</w:t>
      </w:r>
      <w:proofErr w:type="spellEnd"/>
      <w:r w:rsidRPr="00EE03D8">
        <w:rPr>
          <w:rStyle w:val="FontStyle17"/>
          <w:rFonts w:asciiTheme="majorBidi" w:hAnsiTheme="majorBidi" w:cstheme="majorBidi"/>
          <w:sz w:val="28"/>
          <w:szCs w:val="28"/>
        </w:rPr>
        <w:t xml:space="preserve"> на занятии. Студенты, не отчитавшиеся по каждой не проработанной ими на занятиях теме к началу зачетной сессии, упускают возможность получить положенные баллы за работу в соответствующем семестре.</w:t>
      </w:r>
    </w:p>
    <w:p w14:paraId="1857A061" w14:textId="77777777" w:rsidR="00EE03D8" w:rsidRPr="00EE03D8" w:rsidRDefault="00EE03D8" w:rsidP="00EE7CD0">
      <w:pPr>
        <w:pStyle w:val="Style2"/>
        <w:widowControl/>
        <w:tabs>
          <w:tab w:val="left" w:pos="142"/>
        </w:tabs>
        <w:spacing w:line="276" w:lineRule="auto"/>
        <w:ind w:firstLine="709"/>
        <w:jc w:val="both"/>
        <w:rPr>
          <w:rStyle w:val="FontStyle15"/>
          <w:rFonts w:asciiTheme="majorBidi" w:hAnsiTheme="majorBidi" w:cstheme="majorBidi"/>
          <w:sz w:val="28"/>
          <w:szCs w:val="28"/>
        </w:rPr>
      </w:pPr>
      <w:r w:rsidRPr="00EE03D8">
        <w:rPr>
          <w:rStyle w:val="FontStyle15"/>
          <w:rFonts w:asciiTheme="majorBidi" w:hAnsiTheme="majorBidi" w:cstheme="majorBidi"/>
          <w:sz w:val="28"/>
          <w:szCs w:val="28"/>
        </w:rPr>
        <w:t>Методические рекомендации по выполнению различных форм самостоятельных домашних заданий</w:t>
      </w:r>
    </w:p>
    <w:p w14:paraId="74B06015" w14:textId="77777777" w:rsidR="00EE03D8" w:rsidRPr="00EE03D8" w:rsidRDefault="00EE03D8" w:rsidP="00EE7CD0">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lastRenderedPageBreak/>
        <w:t>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По каждой теме учебной дисциплины студентам предлагается перечень заданий для самостоятельной работы.</w:t>
      </w:r>
    </w:p>
    <w:p w14:paraId="2D630456" w14:textId="77777777" w:rsidR="00EE03D8" w:rsidRPr="00EE03D8" w:rsidRDefault="00EE03D8" w:rsidP="00EE7CD0">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К выполнению заданий для самостоятельной работы предъявляются следующие требования: задания должны исполняться самостоятельно и представляться в установленный срок, а также соответствовать установленным требованиям по оформлению.</w:t>
      </w:r>
    </w:p>
    <w:p w14:paraId="4AAA10B6" w14:textId="77777777" w:rsidR="00EE03D8" w:rsidRPr="00EE03D8" w:rsidRDefault="00EE03D8" w:rsidP="00EE7CD0">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Студентам следует:</w:t>
      </w:r>
    </w:p>
    <w:p w14:paraId="794FFC2B" w14:textId="6F3A522B" w:rsidR="00EE03D8" w:rsidRPr="00EE03D8" w:rsidRDefault="00EE03D8" w:rsidP="00EE7CD0">
      <w:pPr>
        <w:pStyle w:val="Style9"/>
        <w:widowControl/>
        <w:tabs>
          <w:tab w:val="left" w:pos="142"/>
          <w:tab w:val="left" w:pos="710"/>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руководствоваться графиком самостоятельной работы, определенным РПД;</w:t>
      </w:r>
    </w:p>
    <w:p w14:paraId="0C89E699" w14:textId="77777777" w:rsidR="00EE03D8" w:rsidRPr="00EE03D8" w:rsidRDefault="00EE03D8" w:rsidP="00EE7CD0">
      <w:pPr>
        <w:pStyle w:val="Style9"/>
        <w:widowControl/>
        <w:numPr>
          <w:ilvl w:val="0"/>
          <w:numId w:val="20"/>
        </w:numPr>
        <w:tabs>
          <w:tab w:val="left" w:pos="142"/>
          <w:tab w:val="left" w:pos="90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14:paraId="04BD4450" w14:textId="7058E1A9" w:rsidR="00EE03D8" w:rsidRDefault="00EE03D8" w:rsidP="00EE7CD0">
      <w:pPr>
        <w:pStyle w:val="Style9"/>
        <w:widowControl/>
        <w:tabs>
          <w:tab w:val="left" w:pos="142"/>
          <w:tab w:val="left" w:pos="725"/>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при подготовке к экзамену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14:paraId="6BF253C0" w14:textId="77777777" w:rsidR="00EE03D8" w:rsidRPr="00EE03D8" w:rsidRDefault="00EE03D8" w:rsidP="00EE7CD0">
      <w:pPr>
        <w:pStyle w:val="Style5"/>
        <w:widowControl/>
        <w:tabs>
          <w:tab w:val="left" w:pos="142"/>
        </w:tabs>
        <w:spacing w:line="276" w:lineRule="auto"/>
        <w:ind w:firstLine="709"/>
        <w:jc w:val="both"/>
        <w:rPr>
          <w:rStyle w:val="FontStyle15"/>
          <w:rFonts w:asciiTheme="majorBidi" w:hAnsiTheme="majorBidi" w:cstheme="majorBidi"/>
          <w:sz w:val="28"/>
          <w:szCs w:val="28"/>
        </w:rPr>
      </w:pPr>
      <w:r w:rsidRPr="00EE03D8">
        <w:rPr>
          <w:rStyle w:val="FontStyle15"/>
          <w:rFonts w:asciiTheme="majorBidi" w:hAnsiTheme="majorBidi" w:cstheme="majorBidi"/>
          <w:sz w:val="28"/>
          <w:szCs w:val="28"/>
        </w:rPr>
        <w:t>Методические рекомендации по подготовке научного доклада</w:t>
      </w:r>
    </w:p>
    <w:p w14:paraId="4A83F0C6" w14:textId="77777777" w:rsidR="00EE03D8" w:rsidRPr="00EE03D8" w:rsidRDefault="00EE03D8" w:rsidP="00EE7CD0">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Одной из форм самостоятельной работы студента является подготовка научного доклада для обсуждения ее на практическом (семинарском) занятии.</w:t>
      </w:r>
    </w:p>
    <w:p w14:paraId="42B8B7DE" w14:textId="77777777" w:rsidR="00EE03D8" w:rsidRPr="00EE03D8" w:rsidRDefault="00EE03D8" w:rsidP="00EE7CD0">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Цель научного доклада - развитие у студентов навыков аналитической работы с научной литературой, анализа дискуссионных научных позиций, аргументации собственных взглядов. Подготовка научного доклада также развивает творческий потенциал студентов.</w:t>
      </w:r>
    </w:p>
    <w:p w14:paraId="4372949E" w14:textId="77777777" w:rsidR="00EE03D8" w:rsidRPr="00EE03D8" w:rsidRDefault="00EE03D8" w:rsidP="00EE7CD0">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Научный доклад готовится студентом самостоятельно (при необходимости возможна консультация у преподавателя, который ведет практические (семинарские) занятия).</w:t>
      </w:r>
    </w:p>
    <w:p w14:paraId="1DBC4A7E" w14:textId="77777777" w:rsidR="00EE03D8" w:rsidRPr="00EE03D8" w:rsidRDefault="00EE03D8" w:rsidP="00EE7CD0">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Рекомендации студенту:</w:t>
      </w:r>
    </w:p>
    <w:p w14:paraId="5B827620" w14:textId="75E5AA27" w:rsidR="00EE03D8" w:rsidRPr="00EE03D8" w:rsidRDefault="00EE03D8" w:rsidP="00EE7CD0">
      <w:pPr>
        <w:pStyle w:val="Style9"/>
        <w:widowControl/>
        <w:tabs>
          <w:tab w:val="left" w:pos="142"/>
          <w:tab w:val="left" w:pos="725"/>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перед началом работы необходимо согласовать с преподавателем тему, структуру, литературу, а также обсудить ключевые вопросы, которые следует раскрыть в научном докладе;</w:t>
      </w:r>
    </w:p>
    <w:p w14:paraId="36FA85DD" w14:textId="3D64A07B" w:rsidR="00EE03D8" w:rsidRPr="00EE03D8" w:rsidRDefault="00EE03D8" w:rsidP="00EE7CD0">
      <w:pPr>
        <w:pStyle w:val="Style9"/>
        <w:widowControl/>
        <w:tabs>
          <w:tab w:val="left" w:pos="142"/>
          <w:tab w:val="left" w:pos="725"/>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выступить на семинарском занятии с 10-минутной презентацией, ответить на вопросы студентов группы.</w:t>
      </w:r>
    </w:p>
    <w:p w14:paraId="43EE39C4" w14:textId="77777777" w:rsidR="00EE03D8" w:rsidRPr="00EE03D8" w:rsidRDefault="00EE03D8" w:rsidP="00EE7CD0">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Требования:</w:t>
      </w:r>
    </w:p>
    <w:p w14:paraId="252ADCD0" w14:textId="0895008E" w:rsidR="00EE03D8" w:rsidRPr="00EE03D8" w:rsidRDefault="00EE03D8" w:rsidP="00EE7CD0">
      <w:pPr>
        <w:pStyle w:val="Style9"/>
        <w:widowControl/>
        <w:tabs>
          <w:tab w:val="left" w:pos="142"/>
          <w:tab w:val="left" w:pos="725"/>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 xml:space="preserve">к оформлению: шрифт - </w:t>
      </w:r>
      <w:proofErr w:type="spellStart"/>
      <w:r w:rsidRPr="00EE03D8">
        <w:rPr>
          <w:rStyle w:val="FontStyle17"/>
          <w:rFonts w:asciiTheme="majorBidi" w:hAnsiTheme="majorBidi" w:cstheme="majorBidi"/>
          <w:sz w:val="28"/>
          <w:szCs w:val="28"/>
          <w:lang w:val="en-US"/>
        </w:rPr>
        <w:t>TimesNewRoman</w:t>
      </w:r>
      <w:proofErr w:type="spellEnd"/>
      <w:r w:rsidRPr="00EE03D8">
        <w:rPr>
          <w:rStyle w:val="FontStyle17"/>
          <w:rFonts w:asciiTheme="majorBidi" w:hAnsiTheme="majorBidi" w:cstheme="majorBidi"/>
          <w:sz w:val="28"/>
          <w:szCs w:val="28"/>
        </w:rPr>
        <w:t>, размер шрифта -14, межстрочный интервал -1,5, размер полей- 2,5 см, отступ в начале абзаца -1,25 см, форматирование по ширине); листы доклада скреплены скоросшивателем. На титульном листе указывается наименование учебного заведения, название кафедры, наименование дисциплины, тема доклада, ФИО студента;</w:t>
      </w:r>
    </w:p>
    <w:p w14:paraId="7865CB69" w14:textId="4048BD86" w:rsidR="00EE03D8" w:rsidRPr="00EE03D8" w:rsidRDefault="00EE03D8" w:rsidP="00EE7CD0">
      <w:pPr>
        <w:pStyle w:val="Style9"/>
        <w:widowControl/>
        <w:tabs>
          <w:tab w:val="left" w:pos="142"/>
          <w:tab w:val="left" w:pos="720"/>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lastRenderedPageBreak/>
        <w:t>-</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к структуре доклада - оглавление, введение (указывается актуальность, цель и задачи), основная часть, выводы автора, список литературы (не менее 5 позиций). Объем согласовывается с преподавателей. В конце работы ставится дата ее выполнения и подпись студента, выполнившего работу.</w:t>
      </w:r>
    </w:p>
    <w:p w14:paraId="74396FA8" w14:textId="098C9F2D" w:rsidR="00EE03D8" w:rsidRDefault="00EE03D8" w:rsidP="00EE7CD0">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Общая оценка за доклад учитывает содержание, выступление, а также ответы на вопросы.</w:t>
      </w:r>
    </w:p>
    <w:p w14:paraId="188873C2" w14:textId="77777777" w:rsidR="00EE03D8" w:rsidRPr="00EE03D8" w:rsidRDefault="00EE03D8" w:rsidP="00EE7CD0">
      <w:pPr>
        <w:pStyle w:val="Style5"/>
        <w:widowControl/>
        <w:tabs>
          <w:tab w:val="left" w:pos="142"/>
        </w:tabs>
        <w:spacing w:line="276" w:lineRule="auto"/>
        <w:ind w:firstLine="709"/>
        <w:jc w:val="both"/>
        <w:rPr>
          <w:rStyle w:val="FontStyle15"/>
          <w:rFonts w:asciiTheme="majorBidi" w:hAnsiTheme="majorBidi" w:cstheme="majorBidi"/>
          <w:sz w:val="28"/>
          <w:szCs w:val="28"/>
        </w:rPr>
      </w:pPr>
      <w:r w:rsidRPr="00EE03D8">
        <w:rPr>
          <w:rStyle w:val="FontStyle15"/>
          <w:rFonts w:asciiTheme="majorBidi" w:hAnsiTheme="majorBidi" w:cstheme="majorBidi"/>
          <w:sz w:val="28"/>
          <w:szCs w:val="28"/>
        </w:rPr>
        <w:t>Методические рекомендации по работе с литературой</w:t>
      </w:r>
    </w:p>
    <w:p w14:paraId="45CD9678" w14:textId="77777777" w:rsidR="00EE03D8" w:rsidRPr="00EE03D8" w:rsidRDefault="00EE03D8" w:rsidP="00EE7CD0">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Любая форма самостоятельной работы студента (подготовка к семинарскому занятию, написание эссе, доклада и т.п.) начинается с изучения соответствующей литературы, как в библиотеке, так и дома.</w:t>
      </w:r>
    </w:p>
    <w:p w14:paraId="7B124DE3" w14:textId="77777777" w:rsidR="00EE03D8" w:rsidRPr="00EE03D8" w:rsidRDefault="00EE03D8" w:rsidP="00EE7CD0">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К каждой теме учебной дисциплины подобрана основная и дополнительная литература.</w:t>
      </w:r>
    </w:p>
    <w:p w14:paraId="0842E492" w14:textId="77777777" w:rsidR="00EE03D8" w:rsidRPr="00EE03D8" w:rsidRDefault="00EE03D8" w:rsidP="00EE7CD0">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Основная литература - это учебники и учебные пособия.</w:t>
      </w:r>
    </w:p>
    <w:p w14:paraId="0947661F" w14:textId="77777777" w:rsidR="00EE03D8" w:rsidRPr="00EE03D8" w:rsidRDefault="00EE03D8" w:rsidP="00EE7CD0">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Дополнительная литература - это монографии, сборники научных трудов, журнальные и газетные статьи, различные справочники, энциклопедии, интернет ресурсы.</w:t>
      </w:r>
    </w:p>
    <w:p w14:paraId="132565C4" w14:textId="77777777" w:rsidR="00EE03D8" w:rsidRPr="00EE03D8" w:rsidRDefault="00EE03D8" w:rsidP="00EE7CD0">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Рекомендации студенту:</w:t>
      </w:r>
    </w:p>
    <w:p w14:paraId="1CBDD404" w14:textId="77777777" w:rsidR="00EE03D8" w:rsidRPr="00EE03D8" w:rsidRDefault="00EE03D8" w:rsidP="00EE7CD0">
      <w:pPr>
        <w:pStyle w:val="Style4"/>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выбранную монографию или статью целесообразно внимательно просмотреть. В книгах следует ознакомиться с оглавлением и научно-справочным аппаратом, прочитать аннотацию и предисловие. Целесообразно ее пролистать, рассмотреть иллюстрации, таблицы, диаграммы, приложения. Такое поверхностное ознакомление позволит узнать, какие главы следует читать внимательно, а какие прочитать быстро;</w:t>
      </w:r>
    </w:p>
    <w:p w14:paraId="397B5FB1" w14:textId="7103F941" w:rsidR="00EE03D8" w:rsidRPr="00EE03D8" w:rsidRDefault="00EE03D8" w:rsidP="00EE7CD0">
      <w:pPr>
        <w:pStyle w:val="Style9"/>
        <w:widowControl/>
        <w:tabs>
          <w:tab w:val="left" w:pos="142"/>
          <w:tab w:val="left" w:pos="720"/>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в книге или журнале, принадлежащие самому студенту, ключевые позиции можно выделять маркером или делать пометки на полях. При работе с Интернет - источником целесообразно также выделять важную информацию;</w:t>
      </w:r>
    </w:p>
    <w:p w14:paraId="4D12D2A8" w14:textId="77777777" w:rsidR="00EE03D8" w:rsidRPr="00EE03D8" w:rsidRDefault="00EE03D8" w:rsidP="00EE7CD0">
      <w:pPr>
        <w:pStyle w:val="Style9"/>
        <w:widowControl/>
        <w:tabs>
          <w:tab w:val="left" w:pos="142"/>
          <w:tab w:val="left" w:pos="883"/>
        </w:tabs>
        <w:spacing w:before="10"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sidRPr="00EE03D8">
        <w:rPr>
          <w:rStyle w:val="FontStyle17"/>
          <w:rFonts w:asciiTheme="majorBidi" w:hAnsiTheme="majorBidi" w:cstheme="majorBidi"/>
          <w:sz w:val="28"/>
          <w:szCs w:val="28"/>
        </w:rPr>
        <w:tab/>
        <w:t>если книга или журнал не являются собственностью студента, то целесообразно записывать номера страниц, которые привлекли внимание. Позже следует возвратиться к ним, перечитать или переписать нужную информацию. Физическое действие по записыванию помогает прочно заложить данную информацию в «банк памяти».</w:t>
      </w:r>
    </w:p>
    <w:p w14:paraId="66284A33" w14:textId="77777777" w:rsidR="00EE03D8" w:rsidRPr="00EE03D8" w:rsidRDefault="00EE03D8" w:rsidP="00EE7CD0">
      <w:pPr>
        <w:pStyle w:val="Style9"/>
        <w:widowControl/>
        <w:tabs>
          <w:tab w:val="left" w:pos="142"/>
          <w:tab w:val="left" w:pos="883"/>
        </w:tabs>
        <w:spacing w:before="10"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Записи в той или иной форме не только способствуют пониманию и усвоению изучаемого материала, но и помогают вырабатывать навыки ясного изложения в письменной форме тех или иных теоретических вопросов.</w:t>
      </w:r>
    </w:p>
    <w:p w14:paraId="32B37832" w14:textId="77777777" w:rsidR="00EE03D8" w:rsidRPr="00EE03D8" w:rsidRDefault="00EE03D8" w:rsidP="00EE03D8">
      <w:pPr>
        <w:pStyle w:val="Style9"/>
        <w:widowControl/>
        <w:tabs>
          <w:tab w:val="left" w:pos="142"/>
          <w:tab w:val="left" w:pos="883"/>
        </w:tabs>
        <w:spacing w:before="10" w:line="276" w:lineRule="auto"/>
        <w:ind w:firstLine="709"/>
        <w:jc w:val="left"/>
        <w:rPr>
          <w:rStyle w:val="FontStyle17"/>
          <w:rFonts w:asciiTheme="majorBidi" w:hAnsiTheme="majorBidi" w:cstheme="majorBidi"/>
          <w:sz w:val="28"/>
          <w:szCs w:val="28"/>
        </w:rPr>
      </w:pPr>
    </w:p>
    <w:p w14:paraId="2A16DEB2" w14:textId="77777777" w:rsidR="00EE03D8" w:rsidRPr="00EE03D8" w:rsidRDefault="00EE03D8" w:rsidP="00EE03D8">
      <w:pPr>
        <w:pStyle w:val="a5"/>
        <w:widowControl w:val="0"/>
        <w:numPr>
          <w:ilvl w:val="0"/>
          <w:numId w:val="21"/>
        </w:numPr>
        <w:autoSpaceDE w:val="0"/>
        <w:autoSpaceDN w:val="0"/>
        <w:adjustRightInd w:val="0"/>
        <w:ind w:left="0" w:firstLine="0"/>
        <w:contextualSpacing/>
        <w:outlineLvl w:val="0"/>
        <w:rPr>
          <w:rFonts w:asciiTheme="majorBidi" w:hAnsiTheme="majorBidi" w:cstheme="majorBidi"/>
          <w:b/>
          <w:sz w:val="28"/>
          <w:szCs w:val="28"/>
        </w:rPr>
      </w:pPr>
      <w:bookmarkStart w:id="11" w:name="_Toc3995516"/>
      <w:r w:rsidRPr="00EE03D8">
        <w:rPr>
          <w:rFonts w:asciiTheme="majorBidi" w:hAnsiTheme="majorBidi" w:cstheme="majorBidi"/>
          <w:b/>
          <w:sz w:val="28"/>
          <w:szCs w:val="28"/>
        </w:rPr>
        <w:t xml:space="preserve">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w:t>
      </w:r>
      <w:r w:rsidRPr="00EE03D8">
        <w:rPr>
          <w:rFonts w:asciiTheme="majorBidi" w:hAnsiTheme="majorBidi" w:cstheme="majorBidi"/>
          <w:b/>
          <w:sz w:val="28"/>
          <w:szCs w:val="28"/>
        </w:rPr>
        <w:lastRenderedPageBreak/>
        <w:t>справочных систем (при необходимости)</w:t>
      </w:r>
      <w:bookmarkEnd w:id="11"/>
    </w:p>
    <w:p w14:paraId="4A6A25E9" w14:textId="77777777" w:rsidR="00EE03D8" w:rsidRPr="00EE03D8" w:rsidRDefault="00EE03D8" w:rsidP="00EE03D8">
      <w:pPr>
        <w:keepNext/>
        <w:widowControl w:val="0"/>
        <w:autoSpaceDE w:val="0"/>
        <w:autoSpaceDN w:val="0"/>
        <w:adjustRightInd w:val="0"/>
        <w:spacing w:before="240" w:after="60"/>
        <w:ind w:firstLine="720"/>
        <w:outlineLvl w:val="0"/>
        <w:rPr>
          <w:rFonts w:asciiTheme="majorBidi" w:eastAsia="Calibri" w:hAnsiTheme="majorBidi" w:cstheme="majorBidi"/>
          <w:b/>
          <w:bCs/>
          <w:color w:val="000000"/>
          <w:kern w:val="32"/>
          <w:sz w:val="28"/>
          <w:szCs w:val="28"/>
        </w:rPr>
      </w:pPr>
      <w:bookmarkStart w:id="12" w:name="_Toc531614950"/>
      <w:bookmarkStart w:id="13" w:name="_Toc531686467"/>
      <w:bookmarkStart w:id="14" w:name="_Toc3995517"/>
      <w:r w:rsidRPr="00EE03D8">
        <w:rPr>
          <w:rFonts w:asciiTheme="majorBidi" w:eastAsia="Calibri" w:hAnsiTheme="majorBidi" w:cstheme="majorBidi"/>
          <w:b/>
          <w:bCs/>
          <w:color w:val="000000"/>
          <w:kern w:val="32"/>
          <w:sz w:val="28"/>
          <w:szCs w:val="28"/>
        </w:rPr>
        <w:t>11. 1. Комплект лицензионного программного обеспечения:</w:t>
      </w:r>
      <w:bookmarkEnd w:id="12"/>
      <w:bookmarkEnd w:id="13"/>
      <w:bookmarkEnd w:id="14"/>
    </w:p>
    <w:p w14:paraId="653D2DEA" w14:textId="77777777" w:rsidR="00EE03D8" w:rsidRPr="00EE03D8" w:rsidRDefault="00EE03D8" w:rsidP="00EE03D8">
      <w:pPr>
        <w:keepNext/>
        <w:widowControl w:val="0"/>
        <w:autoSpaceDE w:val="0"/>
        <w:autoSpaceDN w:val="0"/>
        <w:adjustRightInd w:val="0"/>
        <w:ind w:firstLine="720"/>
        <w:outlineLvl w:val="0"/>
        <w:rPr>
          <w:rFonts w:asciiTheme="majorBidi" w:eastAsia="Calibri" w:hAnsiTheme="majorBidi" w:cstheme="majorBidi"/>
          <w:bCs/>
          <w:color w:val="000000"/>
          <w:kern w:val="32"/>
          <w:sz w:val="28"/>
          <w:szCs w:val="28"/>
        </w:rPr>
      </w:pPr>
      <w:bookmarkStart w:id="15" w:name="_Toc531614951"/>
      <w:bookmarkStart w:id="16" w:name="_Toc531686468"/>
      <w:bookmarkStart w:id="17" w:name="_Toc3995518"/>
      <w:r w:rsidRPr="00EE03D8">
        <w:rPr>
          <w:rFonts w:asciiTheme="majorBidi" w:eastAsia="Calibri" w:hAnsiTheme="majorBidi" w:cstheme="majorBidi"/>
          <w:bCs/>
          <w:color w:val="000000"/>
          <w:kern w:val="32"/>
          <w:sz w:val="28"/>
          <w:szCs w:val="28"/>
        </w:rPr>
        <w:t xml:space="preserve">1. </w:t>
      </w:r>
      <w:r w:rsidRPr="00EE03D8">
        <w:rPr>
          <w:rFonts w:asciiTheme="majorBidi" w:eastAsia="Calibri" w:hAnsiTheme="majorBidi" w:cstheme="majorBidi"/>
          <w:bCs/>
          <w:color w:val="000000"/>
          <w:kern w:val="32"/>
          <w:sz w:val="28"/>
          <w:szCs w:val="28"/>
          <w:lang w:val="en-US"/>
        </w:rPr>
        <w:t>Windows</w:t>
      </w:r>
      <w:r w:rsidRPr="00EE03D8">
        <w:rPr>
          <w:rFonts w:asciiTheme="majorBidi" w:eastAsia="Calibri" w:hAnsiTheme="majorBidi" w:cstheme="majorBidi"/>
          <w:bCs/>
          <w:color w:val="000000"/>
          <w:kern w:val="32"/>
          <w:sz w:val="28"/>
          <w:szCs w:val="28"/>
        </w:rPr>
        <w:t xml:space="preserve">, </w:t>
      </w:r>
      <w:proofErr w:type="spellStart"/>
      <w:r w:rsidRPr="00EE03D8">
        <w:rPr>
          <w:rFonts w:asciiTheme="majorBidi" w:eastAsia="Calibri" w:hAnsiTheme="majorBidi" w:cstheme="majorBidi"/>
          <w:bCs/>
          <w:color w:val="000000"/>
          <w:kern w:val="32"/>
          <w:sz w:val="28"/>
          <w:szCs w:val="28"/>
          <w:lang w:val="en-US"/>
        </w:rPr>
        <w:t>MicrosoftOffice</w:t>
      </w:r>
      <w:proofErr w:type="spellEnd"/>
      <w:r w:rsidRPr="00EE03D8">
        <w:rPr>
          <w:rFonts w:asciiTheme="majorBidi" w:eastAsia="Calibri" w:hAnsiTheme="majorBidi" w:cstheme="majorBidi"/>
          <w:bCs/>
          <w:color w:val="000000"/>
          <w:kern w:val="32"/>
          <w:sz w:val="28"/>
          <w:szCs w:val="28"/>
        </w:rPr>
        <w:t>.</w:t>
      </w:r>
      <w:bookmarkEnd w:id="15"/>
      <w:bookmarkEnd w:id="16"/>
      <w:bookmarkEnd w:id="17"/>
    </w:p>
    <w:p w14:paraId="771754C7" w14:textId="4B5D3D22" w:rsidR="00EE03D8" w:rsidRPr="00D81FF5" w:rsidRDefault="00EE03D8" w:rsidP="00EE03D8">
      <w:pPr>
        <w:keepNext/>
        <w:widowControl w:val="0"/>
        <w:autoSpaceDE w:val="0"/>
        <w:autoSpaceDN w:val="0"/>
        <w:adjustRightInd w:val="0"/>
        <w:ind w:firstLine="720"/>
        <w:outlineLvl w:val="0"/>
        <w:rPr>
          <w:rFonts w:asciiTheme="majorBidi" w:eastAsia="Calibri" w:hAnsiTheme="majorBidi" w:cstheme="majorBidi"/>
          <w:bCs/>
          <w:color w:val="000000"/>
          <w:kern w:val="32"/>
          <w:sz w:val="28"/>
          <w:szCs w:val="28"/>
        </w:rPr>
      </w:pPr>
      <w:bookmarkStart w:id="18" w:name="_Toc531614952"/>
      <w:bookmarkStart w:id="19" w:name="_Toc531686469"/>
      <w:bookmarkStart w:id="20" w:name="_Toc3995519"/>
      <w:r w:rsidRPr="00EE03D8">
        <w:rPr>
          <w:rFonts w:asciiTheme="majorBidi" w:eastAsia="Calibri" w:hAnsiTheme="majorBidi" w:cstheme="majorBidi"/>
          <w:bCs/>
          <w:color w:val="000000"/>
          <w:kern w:val="32"/>
          <w:sz w:val="28"/>
          <w:szCs w:val="28"/>
        </w:rPr>
        <w:t xml:space="preserve">2. Антивирус </w:t>
      </w:r>
      <w:bookmarkEnd w:id="18"/>
      <w:bookmarkEnd w:id="19"/>
      <w:bookmarkEnd w:id="20"/>
      <w:r w:rsidR="0096771D" w:rsidRPr="0096771D">
        <w:rPr>
          <w:sz w:val="28"/>
          <w:szCs w:val="28"/>
          <w:lang w:val="en-US" w:eastAsia="ru-RU"/>
        </w:rPr>
        <w:t>Kaspersky</w:t>
      </w:r>
      <w:r w:rsidR="00D81FF5">
        <w:rPr>
          <w:sz w:val="28"/>
          <w:szCs w:val="28"/>
          <w:lang w:eastAsia="ru-RU"/>
        </w:rPr>
        <w:t>.</w:t>
      </w:r>
    </w:p>
    <w:p w14:paraId="551C5046" w14:textId="77777777" w:rsidR="00EE03D8" w:rsidRPr="00EE03D8" w:rsidRDefault="00EE03D8" w:rsidP="00EE03D8">
      <w:pPr>
        <w:keepNext/>
        <w:widowControl w:val="0"/>
        <w:autoSpaceDE w:val="0"/>
        <w:autoSpaceDN w:val="0"/>
        <w:adjustRightInd w:val="0"/>
        <w:ind w:firstLine="720"/>
        <w:outlineLvl w:val="0"/>
        <w:rPr>
          <w:rFonts w:asciiTheme="majorBidi" w:eastAsia="Calibri" w:hAnsiTheme="majorBidi" w:cstheme="majorBidi"/>
          <w:bCs/>
          <w:color w:val="000000"/>
          <w:kern w:val="32"/>
          <w:sz w:val="28"/>
          <w:szCs w:val="28"/>
        </w:rPr>
      </w:pPr>
    </w:p>
    <w:p w14:paraId="3A40828B" w14:textId="77777777" w:rsidR="00EE03D8" w:rsidRPr="00EE03D8" w:rsidRDefault="00EE03D8" w:rsidP="00EE03D8">
      <w:pPr>
        <w:keepNext/>
        <w:widowControl w:val="0"/>
        <w:autoSpaceDE w:val="0"/>
        <w:autoSpaceDN w:val="0"/>
        <w:adjustRightInd w:val="0"/>
        <w:ind w:firstLine="720"/>
        <w:outlineLvl w:val="0"/>
        <w:rPr>
          <w:rFonts w:asciiTheme="majorBidi" w:eastAsia="Calibri" w:hAnsiTheme="majorBidi" w:cstheme="majorBidi"/>
          <w:bCs/>
          <w:color w:val="000000"/>
          <w:kern w:val="32"/>
          <w:sz w:val="28"/>
          <w:szCs w:val="28"/>
        </w:rPr>
      </w:pPr>
      <w:bookmarkStart w:id="21" w:name="_Toc531614953"/>
      <w:bookmarkStart w:id="22" w:name="_Toc531686470"/>
      <w:bookmarkStart w:id="23" w:name="_Toc3995520"/>
      <w:r w:rsidRPr="00EE03D8">
        <w:rPr>
          <w:rFonts w:asciiTheme="majorBidi" w:eastAsia="Calibri" w:hAnsiTheme="majorBidi" w:cstheme="majorBidi"/>
          <w:b/>
          <w:bCs/>
          <w:color w:val="000000"/>
          <w:kern w:val="32"/>
          <w:sz w:val="28"/>
          <w:szCs w:val="28"/>
        </w:rPr>
        <w:t>11.2. Современные профессиональные базы данных и информационные справочные системы</w:t>
      </w:r>
      <w:bookmarkEnd w:id="21"/>
      <w:bookmarkEnd w:id="22"/>
      <w:bookmarkEnd w:id="23"/>
    </w:p>
    <w:p w14:paraId="57DCE4AA" w14:textId="77777777" w:rsidR="00EE03D8" w:rsidRPr="00EE03D8" w:rsidRDefault="00EE03D8" w:rsidP="00EE03D8">
      <w:pPr>
        <w:widowControl w:val="0"/>
        <w:shd w:val="clear" w:color="auto" w:fill="FFFFFF"/>
        <w:tabs>
          <w:tab w:val="left" w:pos="442"/>
        </w:tabs>
        <w:autoSpaceDE w:val="0"/>
        <w:autoSpaceDN w:val="0"/>
        <w:adjustRightInd w:val="0"/>
        <w:ind w:left="709" w:right="11"/>
        <w:rPr>
          <w:rFonts w:asciiTheme="majorBidi" w:eastAsia="Calibri" w:hAnsiTheme="majorBidi" w:cstheme="majorBidi"/>
          <w:bCs/>
          <w:color w:val="000000"/>
          <w:sz w:val="28"/>
          <w:szCs w:val="28"/>
        </w:rPr>
      </w:pPr>
      <w:r w:rsidRPr="00EE03D8">
        <w:rPr>
          <w:rFonts w:asciiTheme="majorBidi" w:eastAsia="Calibri" w:hAnsiTheme="majorBidi" w:cstheme="majorBidi"/>
          <w:bCs/>
          <w:color w:val="000000"/>
          <w:sz w:val="28"/>
          <w:szCs w:val="28"/>
        </w:rPr>
        <w:t>1. Информационно-правовая система «Гарант»</w:t>
      </w:r>
    </w:p>
    <w:p w14:paraId="503D2340" w14:textId="77777777" w:rsidR="00EE03D8" w:rsidRPr="00EE03D8" w:rsidRDefault="00EE03D8" w:rsidP="00EE03D8">
      <w:pPr>
        <w:widowControl w:val="0"/>
        <w:shd w:val="clear" w:color="auto" w:fill="FFFFFF"/>
        <w:tabs>
          <w:tab w:val="left" w:pos="442"/>
        </w:tabs>
        <w:autoSpaceDE w:val="0"/>
        <w:autoSpaceDN w:val="0"/>
        <w:adjustRightInd w:val="0"/>
        <w:ind w:left="709" w:right="11"/>
        <w:rPr>
          <w:rFonts w:asciiTheme="majorBidi" w:eastAsia="Calibri" w:hAnsiTheme="majorBidi" w:cstheme="majorBidi"/>
          <w:bCs/>
          <w:color w:val="000000"/>
          <w:sz w:val="28"/>
          <w:szCs w:val="28"/>
        </w:rPr>
      </w:pPr>
      <w:r w:rsidRPr="00EE03D8">
        <w:rPr>
          <w:rFonts w:asciiTheme="majorBidi" w:eastAsia="Calibri" w:hAnsiTheme="majorBidi" w:cstheme="majorBidi"/>
          <w:bCs/>
          <w:color w:val="000000"/>
          <w:sz w:val="28"/>
          <w:szCs w:val="28"/>
        </w:rPr>
        <w:t>2. Информационно-правовая система «Консультант Плюс»</w:t>
      </w:r>
    </w:p>
    <w:p w14:paraId="547E31C1" w14:textId="77777777" w:rsidR="00EE03D8" w:rsidRPr="00EE03D8" w:rsidRDefault="00EE03D8" w:rsidP="00EE03D8">
      <w:pPr>
        <w:widowControl w:val="0"/>
        <w:shd w:val="clear" w:color="auto" w:fill="FFFFFF"/>
        <w:tabs>
          <w:tab w:val="left" w:pos="442"/>
        </w:tabs>
        <w:autoSpaceDE w:val="0"/>
        <w:autoSpaceDN w:val="0"/>
        <w:adjustRightInd w:val="0"/>
        <w:ind w:left="709" w:right="11"/>
        <w:rPr>
          <w:rFonts w:asciiTheme="majorBidi" w:eastAsia="Calibri" w:hAnsiTheme="majorBidi" w:cstheme="majorBidi"/>
          <w:bCs/>
          <w:color w:val="000000"/>
          <w:sz w:val="28"/>
          <w:szCs w:val="28"/>
        </w:rPr>
      </w:pPr>
      <w:r w:rsidRPr="00EE03D8">
        <w:rPr>
          <w:rFonts w:asciiTheme="majorBidi" w:eastAsia="Calibri" w:hAnsiTheme="majorBidi" w:cstheme="majorBidi"/>
          <w:bCs/>
          <w:color w:val="000000"/>
          <w:sz w:val="28"/>
          <w:szCs w:val="28"/>
        </w:rPr>
        <w:t xml:space="preserve">3. Электронная энциклопедия: </w:t>
      </w:r>
      <w:hyperlink r:id="rId7" w:history="1">
        <w:r w:rsidRPr="00EE03D8">
          <w:rPr>
            <w:rFonts w:asciiTheme="majorBidi" w:eastAsia="Calibri" w:hAnsiTheme="majorBidi" w:cstheme="majorBidi"/>
            <w:bCs/>
            <w:color w:val="0000FF"/>
            <w:sz w:val="28"/>
            <w:szCs w:val="28"/>
            <w:u w:val="single"/>
            <w:lang w:val="en-US"/>
          </w:rPr>
          <w:t>http</w:t>
        </w:r>
        <w:r w:rsidRPr="00EE03D8">
          <w:rPr>
            <w:rFonts w:asciiTheme="majorBidi" w:eastAsia="Calibri" w:hAnsiTheme="majorBidi" w:cstheme="majorBidi"/>
            <w:bCs/>
            <w:color w:val="0000FF"/>
            <w:sz w:val="28"/>
            <w:szCs w:val="28"/>
            <w:u w:val="single"/>
          </w:rPr>
          <w:t>://</w:t>
        </w:r>
        <w:proofErr w:type="spellStart"/>
        <w:r w:rsidRPr="00EE03D8">
          <w:rPr>
            <w:rFonts w:asciiTheme="majorBidi" w:eastAsia="Calibri" w:hAnsiTheme="majorBidi" w:cstheme="majorBidi"/>
            <w:bCs/>
            <w:color w:val="0000FF"/>
            <w:sz w:val="28"/>
            <w:szCs w:val="28"/>
            <w:u w:val="single"/>
            <w:lang w:val="en-US"/>
          </w:rPr>
          <w:t>ru</w:t>
        </w:r>
        <w:proofErr w:type="spellEnd"/>
        <w:r w:rsidRPr="00EE03D8">
          <w:rPr>
            <w:rFonts w:asciiTheme="majorBidi" w:eastAsia="Calibri" w:hAnsiTheme="majorBidi" w:cstheme="majorBidi"/>
            <w:bCs/>
            <w:color w:val="0000FF"/>
            <w:sz w:val="28"/>
            <w:szCs w:val="28"/>
            <w:u w:val="single"/>
          </w:rPr>
          <w:t>.</w:t>
        </w:r>
        <w:proofErr w:type="spellStart"/>
        <w:r w:rsidRPr="00EE03D8">
          <w:rPr>
            <w:rFonts w:asciiTheme="majorBidi" w:eastAsia="Calibri" w:hAnsiTheme="majorBidi" w:cstheme="majorBidi"/>
            <w:bCs/>
            <w:color w:val="0000FF"/>
            <w:sz w:val="28"/>
            <w:szCs w:val="28"/>
            <w:u w:val="single"/>
            <w:lang w:val="en-US"/>
          </w:rPr>
          <w:t>wikipedia</w:t>
        </w:r>
        <w:proofErr w:type="spellEnd"/>
        <w:r w:rsidRPr="00EE03D8">
          <w:rPr>
            <w:rFonts w:asciiTheme="majorBidi" w:eastAsia="Calibri" w:hAnsiTheme="majorBidi" w:cstheme="majorBidi"/>
            <w:bCs/>
            <w:color w:val="0000FF"/>
            <w:sz w:val="28"/>
            <w:szCs w:val="28"/>
            <w:u w:val="single"/>
          </w:rPr>
          <w:t>.</w:t>
        </w:r>
        <w:r w:rsidRPr="00EE03D8">
          <w:rPr>
            <w:rFonts w:asciiTheme="majorBidi" w:eastAsia="Calibri" w:hAnsiTheme="majorBidi" w:cstheme="majorBidi"/>
            <w:bCs/>
            <w:color w:val="0000FF"/>
            <w:sz w:val="28"/>
            <w:szCs w:val="28"/>
            <w:u w:val="single"/>
            <w:lang w:val="en-US"/>
          </w:rPr>
          <w:t>org</w:t>
        </w:r>
        <w:r w:rsidRPr="00EE03D8">
          <w:rPr>
            <w:rFonts w:asciiTheme="majorBidi" w:eastAsia="Calibri" w:hAnsiTheme="majorBidi" w:cstheme="majorBidi"/>
            <w:bCs/>
            <w:color w:val="0000FF"/>
            <w:sz w:val="28"/>
            <w:szCs w:val="28"/>
            <w:u w:val="single"/>
          </w:rPr>
          <w:t>/</w:t>
        </w:r>
        <w:r w:rsidRPr="00EE03D8">
          <w:rPr>
            <w:rFonts w:asciiTheme="majorBidi" w:eastAsia="Calibri" w:hAnsiTheme="majorBidi" w:cstheme="majorBidi"/>
            <w:bCs/>
            <w:color w:val="0000FF"/>
            <w:sz w:val="28"/>
            <w:szCs w:val="28"/>
            <w:u w:val="single"/>
            <w:lang w:val="en-US"/>
          </w:rPr>
          <w:t>wiki</w:t>
        </w:r>
        <w:r w:rsidRPr="00EE03D8">
          <w:rPr>
            <w:rFonts w:asciiTheme="majorBidi" w:eastAsia="Calibri" w:hAnsiTheme="majorBidi" w:cstheme="majorBidi"/>
            <w:bCs/>
            <w:color w:val="0000FF"/>
            <w:sz w:val="28"/>
            <w:szCs w:val="28"/>
            <w:u w:val="single"/>
          </w:rPr>
          <w:t>/</w:t>
        </w:r>
        <w:r w:rsidRPr="00EE03D8">
          <w:rPr>
            <w:rFonts w:asciiTheme="majorBidi" w:eastAsia="Calibri" w:hAnsiTheme="majorBidi" w:cstheme="majorBidi"/>
            <w:bCs/>
            <w:color w:val="0000FF"/>
            <w:sz w:val="28"/>
            <w:szCs w:val="28"/>
            <w:u w:val="single"/>
            <w:lang w:val="en-US"/>
          </w:rPr>
          <w:t>Wiki</w:t>
        </w:r>
      </w:hyperlink>
    </w:p>
    <w:p w14:paraId="08479B59" w14:textId="77777777" w:rsidR="00EE03D8" w:rsidRPr="00EE03D8" w:rsidRDefault="00EE03D8" w:rsidP="00EE03D8">
      <w:pPr>
        <w:widowControl w:val="0"/>
        <w:shd w:val="clear" w:color="auto" w:fill="FFFFFF"/>
        <w:tabs>
          <w:tab w:val="left" w:pos="442"/>
        </w:tabs>
        <w:autoSpaceDE w:val="0"/>
        <w:autoSpaceDN w:val="0"/>
        <w:adjustRightInd w:val="0"/>
        <w:ind w:left="709" w:right="11"/>
        <w:rPr>
          <w:rFonts w:asciiTheme="majorBidi" w:eastAsia="Calibri" w:hAnsiTheme="majorBidi" w:cstheme="majorBidi"/>
          <w:bCs/>
          <w:color w:val="000000"/>
          <w:sz w:val="28"/>
          <w:szCs w:val="28"/>
        </w:rPr>
      </w:pPr>
      <w:r w:rsidRPr="00EE03D8">
        <w:rPr>
          <w:rFonts w:asciiTheme="majorBidi" w:eastAsia="Calibri" w:hAnsiTheme="majorBidi" w:cstheme="majorBidi"/>
          <w:bCs/>
          <w:color w:val="000000"/>
          <w:sz w:val="28"/>
          <w:szCs w:val="28"/>
        </w:rPr>
        <w:t>4. Система комплексного раскрытия информации «СКРИН» -</w:t>
      </w:r>
      <w:r w:rsidRPr="00EE03D8">
        <w:rPr>
          <w:rFonts w:asciiTheme="majorBidi" w:eastAsia="Calibri" w:hAnsiTheme="majorBidi" w:cstheme="majorBidi"/>
          <w:bCs/>
          <w:color w:val="000000"/>
          <w:sz w:val="28"/>
          <w:szCs w:val="28"/>
          <w:lang w:val="en-US"/>
        </w:rPr>
        <w:t>http</w:t>
      </w:r>
      <w:r w:rsidRPr="00EE03D8">
        <w:rPr>
          <w:rFonts w:asciiTheme="majorBidi" w:eastAsia="Calibri" w:hAnsiTheme="majorBidi" w:cstheme="majorBidi"/>
          <w:bCs/>
          <w:color w:val="000000"/>
          <w:sz w:val="28"/>
          <w:szCs w:val="28"/>
        </w:rPr>
        <w:t>://</w:t>
      </w:r>
      <w:r w:rsidRPr="00EE03D8">
        <w:rPr>
          <w:rFonts w:asciiTheme="majorBidi" w:eastAsia="Calibri" w:hAnsiTheme="majorBidi" w:cstheme="majorBidi"/>
          <w:bCs/>
          <w:color w:val="000000"/>
          <w:sz w:val="28"/>
          <w:szCs w:val="28"/>
          <w:lang w:val="en-US"/>
        </w:rPr>
        <w:t>www</w:t>
      </w:r>
      <w:r w:rsidRPr="00EE03D8">
        <w:rPr>
          <w:rFonts w:asciiTheme="majorBidi" w:eastAsia="Calibri" w:hAnsiTheme="majorBidi" w:cstheme="majorBidi"/>
          <w:bCs/>
          <w:color w:val="000000"/>
          <w:sz w:val="28"/>
          <w:szCs w:val="28"/>
        </w:rPr>
        <w:t>.</w:t>
      </w:r>
      <w:proofErr w:type="spellStart"/>
      <w:r w:rsidRPr="00EE03D8">
        <w:rPr>
          <w:rFonts w:asciiTheme="majorBidi" w:eastAsia="Calibri" w:hAnsiTheme="majorBidi" w:cstheme="majorBidi"/>
          <w:bCs/>
          <w:color w:val="000000"/>
          <w:sz w:val="28"/>
          <w:szCs w:val="28"/>
          <w:lang w:val="en-US"/>
        </w:rPr>
        <w:t>skrin</w:t>
      </w:r>
      <w:proofErr w:type="spellEnd"/>
      <w:r w:rsidRPr="00EE03D8">
        <w:rPr>
          <w:rFonts w:asciiTheme="majorBidi" w:eastAsia="Calibri" w:hAnsiTheme="majorBidi" w:cstheme="majorBidi"/>
          <w:bCs/>
          <w:color w:val="000000"/>
          <w:sz w:val="28"/>
          <w:szCs w:val="28"/>
        </w:rPr>
        <w:t>.</w:t>
      </w:r>
      <w:proofErr w:type="spellStart"/>
      <w:r w:rsidRPr="00EE03D8">
        <w:rPr>
          <w:rFonts w:asciiTheme="majorBidi" w:eastAsia="Calibri" w:hAnsiTheme="majorBidi" w:cstheme="majorBidi"/>
          <w:bCs/>
          <w:color w:val="000000"/>
          <w:sz w:val="28"/>
          <w:szCs w:val="28"/>
          <w:lang w:val="en-US"/>
        </w:rPr>
        <w:t>ru</w:t>
      </w:r>
      <w:proofErr w:type="spellEnd"/>
      <w:r w:rsidRPr="00EE03D8">
        <w:rPr>
          <w:rFonts w:asciiTheme="majorBidi" w:eastAsia="Calibri" w:hAnsiTheme="majorBidi" w:cstheme="majorBidi"/>
          <w:bCs/>
          <w:color w:val="000000"/>
          <w:sz w:val="28"/>
          <w:szCs w:val="28"/>
        </w:rPr>
        <w:t>/</w:t>
      </w:r>
    </w:p>
    <w:p w14:paraId="545F6635" w14:textId="3899E574" w:rsidR="00EE03D8" w:rsidRPr="00EE03D8" w:rsidRDefault="00EE03D8" w:rsidP="00EE03D8">
      <w:pPr>
        <w:widowControl w:val="0"/>
        <w:autoSpaceDE w:val="0"/>
        <w:autoSpaceDN w:val="0"/>
        <w:adjustRightInd w:val="0"/>
        <w:ind w:left="360"/>
        <w:contextualSpacing/>
        <w:rPr>
          <w:rFonts w:asciiTheme="majorBidi" w:eastAsia="Calibri" w:hAnsiTheme="majorBidi" w:cstheme="majorBidi"/>
          <w:sz w:val="28"/>
          <w:szCs w:val="28"/>
        </w:rPr>
      </w:pPr>
      <w:r w:rsidRPr="00EE03D8">
        <w:rPr>
          <w:rFonts w:asciiTheme="majorBidi" w:eastAsia="Calibri" w:hAnsiTheme="majorBidi" w:cstheme="majorBidi"/>
          <w:bCs/>
          <w:color w:val="000000"/>
          <w:sz w:val="28"/>
          <w:szCs w:val="28"/>
        </w:rPr>
        <w:t xml:space="preserve">     </w:t>
      </w:r>
      <w:r w:rsidR="00597832">
        <w:rPr>
          <w:rFonts w:asciiTheme="majorBidi" w:eastAsia="Calibri" w:hAnsiTheme="majorBidi" w:cstheme="majorBidi"/>
          <w:bCs/>
          <w:color w:val="000000"/>
          <w:sz w:val="28"/>
          <w:szCs w:val="28"/>
        </w:rPr>
        <w:t>5</w:t>
      </w:r>
      <w:r w:rsidRPr="00EE03D8">
        <w:rPr>
          <w:rFonts w:asciiTheme="majorBidi" w:eastAsia="Calibri" w:hAnsiTheme="majorBidi" w:cstheme="majorBidi"/>
          <w:bCs/>
          <w:color w:val="000000"/>
          <w:sz w:val="28"/>
          <w:szCs w:val="28"/>
        </w:rPr>
        <w:t>.</w:t>
      </w:r>
      <w:r w:rsidRPr="00EE03D8">
        <w:rPr>
          <w:rFonts w:asciiTheme="majorBidi" w:eastAsia="Calibri" w:hAnsiTheme="majorBidi" w:cstheme="majorBidi"/>
          <w:sz w:val="28"/>
          <w:szCs w:val="28"/>
        </w:rPr>
        <w:t xml:space="preserve"> Свободная среда разработки программного обеспечения с открытым исходным кодом для языка программирования R «</w:t>
      </w:r>
      <w:r w:rsidRPr="00EE03D8">
        <w:rPr>
          <w:rFonts w:asciiTheme="majorBidi" w:eastAsia="Calibri" w:hAnsiTheme="majorBidi" w:cstheme="majorBidi"/>
          <w:sz w:val="28"/>
          <w:szCs w:val="28"/>
          <w:lang w:val="en-US"/>
        </w:rPr>
        <w:t>RStudio</w:t>
      </w:r>
      <w:r w:rsidRPr="00EE03D8">
        <w:rPr>
          <w:rFonts w:asciiTheme="majorBidi" w:eastAsia="Calibri" w:hAnsiTheme="majorBidi" w:cstheme="majorBidi"/>
          <w:sz w:val="28"/>
          <w:szCs w:val="28"/>
        </w:rPr>
        <w:t>»;</w:t>
      </w:r>
    </w:p>
    <w:p w14:paraId="6AE0D113" w14:textId="6D390522" w:rsidR="00EE03D8" w:rsidRPr="00EE03D8" w:rsidRDefault="00EE03D8" w:rsidP="00EE03D8">
      <w:pPr>
        <w:widowControl w:val="0"/>
        <w:autoSpaceDE w:val="0"/>
        <w:autoSpaceDN w:val="0"/>
        <w:adjustRightInd w:val="0"/>
        <w:ind w:left="426"/>
        <w:contextualSpacing/>
        <w:rPr>
          <w:rFonts w:asciiTheme="majorBidi" w:eastAsia="Calibri" w:hAnsiTheme="majorBidi" w:cstheme="majorBidi"/>
          <w:sz w:val="28"/>
          <w:szCs w:val="28"/>
        </w:rPr>
      </w:pPr>
      <w:r w:rsidRPr="00EE03D8">
        <w:rPr>
          <w:rFonts w:asciiTheme="majorBidi" w:eastAsia="Calibri" w:hAnsiTheme="majorBidi" w:cstheme="majorBidi"/>
          <w:sz w:val="28"/>
          <w:szCs w:val="28"/>
        </w:rPr>
        <w:t xml:space="preserve">    </w:t>
      </w:r>
      <w:r w:rsidR="00597832">
        <w:rPr>
          <w:rFonts w:asciiTheme="majorBidi" w:eastAsia="Calibri" w:hAnsiTheme="majorBidi" w:cstheme="majorBidi"/>
          <w:sz w:val="28"/>
          <w:szCs w:val="28"/>
        </w:rPr>
        <w:t>6</w:t>
      </w:r>
      <w:r w:rsidRPr="00EE03D8">
        <w:rPr>
          <w:rFonts w:asciiTheme="majorBidi" w:eastAsia="Calibri" w:hAnsiTheme="majorBidi" w:cstheme="majorBidi"/>
          <w:sz w:val="28"/>
          <w:szCs w:val="28"/>
        </w:rPr>
        <w:t>. Программный пакет для статистического анализа «</w:t>
      </w:r>
      <w:proofErr w:type="spellStart"/>
      <w:r w:rsidRPr="00EE03D8">
        <w:rPr>
          <w:rFonts w:asciiTheme="majorBidi" w:eastAsia="Calibri" w:hAnsiTheme="majorBidi" w:cstheme="majorBidi"/>
          <w:sz w:val="28"/>
          <w:szCs w:val="28"/>
          <w:lang w:val="en-US"/>
        </w:rPr>
        <w:t>Statistica</w:t>
      </w:r>
      <w:proofErr w:type="spellEnd"/>
      <w:r w:rsidRPr="00EE03D8">
        <w:rPr>
          <w:rFonts w:asciiTheme="majorBidi" w:eastAsia="Calibri" w:hAnsiTheme="majorBidi" w:cstheme="majorBidi"/>
          <w:sz w:val="28"/>
          <w:szCs w:val="28"/>
        </w:rPr>
        <w:t>»;</w:t>
      </w:r>
    </w:p>
    <w:p w14:paraId="4DC1AD3A" w14:textId="558E4CE2" w:rsidR="00EE03D8" w:rsidRPr="00EE03D8" w:rsidRDefault="00EE03D8" w:rsidP="00EE03D8">
      <w:pPr>
        <w:widowControl w:val="0"/>
        <w:autoSpaceDE w:val="0"/>
        <w:autoSpaceDN w:val="0"/>
        <w:adjustRightInd w:val="0"/>
        <w:ind w:left="426"/>
        <w:contextualSpacing/>
        <w:rPr>
          <w:rFonts w:asciiTheme="majorBidi" w:eastAsia="Calibri" w:hAnsiTheme="majorBidi" w:cstheme="majorBidi"/>
          <w:sz w:val="28"/>
          <w:szCs w:val="28"/>
        </w:rPr>
      </w:pPr>
      <w:r w:rsidRPr="00EE03D8">
        <w:rPr>
          <w:rFonts w:asciiTheme="majorBidi" w:eastAsia="Calibri" w:hAnsiTheme="majorBidi" w:cstheme="majorBidi"/>
          <w:sz w:val="28"/>
          <w:szCs w:val="28"/>
        </w:rPr>
        <w:t xml:space="preserve">    </w:t>
      </w:r>
      <w:r w:rsidR="00597832">
        <w:rPr>
          <w:rFonts w:asciiTheme="majorBidi" w:eastAsia="Calibri" w:hAnsiTheme="majorBidi" w:cstheme="majorBidi"/>
          <w:sz w:val="28"/>
          <w:szCs w:val="28"/>
        </w:rPr>
        <w:t>7</w:t>
      </w:r>
      <w:r w:rsidRPr="00EE03D8">
        <w:rPr>
          <w:rFonts w:asciiTheme="majorBidi" w:eastAsia="Calibri" w:hAnsiTheme="majorBidi" w:cstheme="majorBidi"/>
          <w:sz w:val="28"/>
          <w:szCs w:val="28"/>
        </w:rPr>
        <w:t>. Прикладной программный пакет для эконометрического моделирования «</w:t>
      </w:r>
      <w:proofErr w:type="spellStart"/>
      <w:r w:rsidRPr="00EE03D8">
        <w:rPr>
          <w:rFonts w:asciiTheme="majorBidi" w:eastAsia="Calibri" w:hAnsiTheme="majorBidi" w:cstheme="majorBidi"/>
          <w:sz w:val="28"/>
          <w:szCs w:val="28"/>
          <w:lang w:val="en-US"/>
        </w:rPr>
        <w:t>Gretl</w:t>
      </w:r>
      <w:proofErr w:type="spellEnd"/>
      <w:r w:rsidRPr="00EE03D8">
        <w:rPr>
          <w:rFonts w:asciiTheme="majorBidi" w:eastAsia="Calibri" w:hAnsiTheme="majorBidi" w:cstheme="majorBidi"/>
          <w:sz w:val="28"/>
          <w:szCs w:val="28"/>
        </w:rPr>
        <w:t>»;</w:t>
      </w:r>
    </w:p>
    <w:p w14:paraId="1A1F767F" w14:textId="008AADD1" w:rsidR="00EE03D8" w:rsidRDefault="00EE03D8" w:rsidP="00EE03D8">
      <w:pPr>
        <w:widowControl w:val="0"/>
        <w:autoSpaceDE w:val="0"/>
        <w:autoSpaceDN w:val="0"/>
        <w:adjustRightInd w:val="0"/>
        <w:ind w:left="426"/>
        <w:contextualSpacing/>
        <w:rPr>
          <w:rFonts w:asciiTheme="majorBidi" w:eastAsia="Calibri" w:hAnsiTheme="majorBidi" w:cstheme="majorBidi"/>
          <w:sz w:val="28"/>
          <w:szCs w:val="28"/>
        </w:rPr>
      </w:pPr>
      <w:r w:rsidRPr="00EE03D8">
        <w:rPr>
          <w:rFonts w:asciiTheme="majorBidi" w:eastAsia="Calibri" w:hAnsiTheme="majorBidi" w:cstheme="majorBidi"/>
          <w:sz w:val="28"/>
          <w:szCs w:val="28"/>
        </w:rPr>
        <w:t xml:space="preserve">    </w:t>
      </w:r>
      <w:r w:rsidR="00597832">
        <w:rPr>
          <w:rFonts w:asciiTheme="majorBidi" w:eastAsia="Calibri" w:hAnsiTheme="majorBidi" w:cstheme="majorBidi"/>
          <w:sz w:val="28"/>
          <w:szCs w:val="28"/>
        </w:rPr>
        <w:t>8</w:t>
      </w:r>
      <w:r w:rsidRPr="00EE03D8">
        <w:rPr>
          <w:rFonts w:asciiTheme="majorBidi" w:eastAsia="Calibri" w:hAnsiTheme="majorBidi" w:cstheme="majorBidi"/>
          <w:sz w:val="28"/>
          <w:szCs w:val="28"/>
        </w:rPr>
        <w:t>. Среда моделирования «</w:t>
      </w:r>
      <w:proofErr w:type="spellStart"/>
      <w:r w:rsidRPr="00EE03D8">
        <w:rPr>
          <w:rFonts w:asciiTheme="majorBidi" w:eastAsia="Calibri" w:hAnsiTheme="majorBidi" w:cstheme="majorBidi"/>
          <w:sz w:val="28"/>
          <w:szCs w:val="28"/>
          <w:lang w:val="en-US"/>
        </w:rPr>
        <w:t>MatLab</w:t>
      </w:r>
      <w:proofErr w:type="spellEnd"/>
      <w:r w:rsidRPr="00EE03D8">
        <w:rPr>
          <w:rFonts w:asciiTheme="majorBidi" w:eastAsia="Calibri" w:hAnsiTheme="majorBidi" w:cstheme="majorBidi"/>
          <w:sz w:val="28"/>
          <w:szCs w:val="28"/>
        </w:rPr>
        <w:t>».</w:t>
      </w:r>
    </w:p>
    <w:p w14:paraId="2C116A2A" w14:textId="77777777" w:rsidR="00907650" w:rsidRDefault="00907650" w:rsidP="00EE03D8">
      <w:pPr>
        <w:widowControl w:val="0"/>
        <w:autoSpaceDE w:val="0"/>
        <w:autoSpaceDN w:val="0"/>
        <w:adjustRightInd w:val="0"/>
        <w:ind w:left="426"/>
        <w:contextualSpacing/>
        <w:rPr>
          <w:rFonts w:asciiTheme="majorBidi" w:eastAsia="Calibri" w:hAnsiTheme="majorBidi" w:cstheme="majorBidi"/>
          <w:sz w:val="28"/>
          <w:szCs w:val="28"/>
        </w:rPr>
      </w:pPr>
    </w:p>
    <w:p w14:paraId="54FBD599" w14:textId="77777777" w:rsidR="00907650" w:rsidRPr="00907650" w:rsidRDefault="00907650" w:rsidP="00907650">
      <w:pPr>
        <w:keepNext/>
        <w:ind w:firstLine="709"/>
        <w:outlineLvl w:val="0"/>
        <w:rPr>
          <w:b/>
          <w:bCs/>
          <w:kern w:val="32"/>
          <w:sz w:val="28"/>
          <w:szCs w:val="32"/>
          <w:lang w:eastAsia="ru-RU"/>
        </w:rPr>
      </w:pPr>
      <w:bookmarkStart w:id="24" w:name="_Toc71717199"/>
      <w:r w:rsidRPr="00907650">
        <w:rPr>
          <w:b/>
          <w:bCs/>
          <w:kern w:val="32"/>
          <w:sz w:val="28"/>
          <w:szCs w:val="32"/>
          <w:lang w:eastAsia="ru-RU"/>
        </w:rPr>
        <w:t>11.3. Сертифицированные программные и аппаратные средства защиты информации</w:t>
      </w:r>
      <w:bookmarkEnd w:id="24"/>
    </w:p>
    <w:p w14:paraId="5C3E43D8" w14:textId="11BDE14F" w:rsidR="00907650" w:rsidRPr="00907650" w:rsidRDefault="00907650" w:rsidP="00907650">
      <w:pPr>
        <w:widowControl w:val="0"/>
        <w:autoSpaceDE w:val="0"/>
        <w:autoSpaceDN w:val="0"/>
        <w:adjustRightInd w:val="0"/>
        <w:ind w:firstLine="709"/>
        <w:rPr>
          <w:sz w:val="28"/>
          <w:szCs w:val="28"/>
          <w:lang w:eastAsia="ru-RU"/>
        </w:rPr>
      </w:pPr>
      <w:r w:rsidRPr="00907650">
        <w:rPr>
          <w:sz w:val="28"/>
          <w:szCs w:val="28"/>
          <w:lang w:eastAsia="ru-RU"/>
        </w:rPr>
        <w:t>Не предусмотрен</w:t>
      </w:r>
      <w:r w:rsidR="003B5895">
        <w:rPr>
          <w:sz w:val="28"/>
          <w:szCs w:val="28"/>
          <w:lang w:eastAsia="ru-RU"/>
        </w:rPr>
        <w:t>ы</w:t>
      </w:r>
      <w:r w:rsidRPr="00907650">
        <w:rPr>
          <w:sz w:val="28"/>
          <w:szCs w:val="28"/>
          <w:lang w:eastAsia="ru-RU"/>
        </w:rPr>
        <w:t>.</w:t>
      </w:r>
    </w:p>
    <w:p w14:paraId="1ED920A1" w14:textId="77777777" w:rsidR="00907650" w:rsidRPr="00EE03D8" w:rsidRDefault="00907650" w:rsidP="00EE03D8">
      <w:pPr>
        <w:widowControl w:val="0"/>
        <w:autoSpaceDE w:val="0"/>
        <w:autoSpaceDN w:val="0"/>
        <w:adjustRightInd w:val="0"/>
        <w:ind w:left="426"/>
        <w:contextualSpacing/>
        <w:rPr>
          <w:rFonts w:asciiTheme="majorBidi" w:eastAsia="Calibri" w:hAnsiTheme="majorBidi" w:cstheme="majorBidi"/>
          <w:sz w:val="28"/>
          <w:szCs w:val="28"/>
        </w:rPr>
      </w:pPr>
    </w:p>
    <w:p w14:paraId="4411933E" w14:textId="77777777" w:rsidR="00EE03D8" w:rsidRPr="00EE03D8" w:rsidRDefault="00EE03D8" w:rsidP="00EE03D8">
      <w:pPr>
        <w:widowControl w:val="0"/>
        <w:autoSpaceDE w:val="0"/>
        <w:autoSpaceDN w:val="0"/>
        <w:adjustRightInd w:val="0"/>
        <w:rPr>
          <w:rFonts w:asciiTheme="majorBidi" w:eastAsia="Calibri" w:hAnsiTheme="majorBidi" w:cstheme="majorBidi"/>
          <w:sz w:val="28"/>
          <w:szCs w:val="28"/>
        </w:rPr>
      </w:pPr>
    </w:p>
    <w:p w14:paraId="714A98B2" w14:textId="77777777" w:rsidR="00EE03D8" w:rsidRPr="00EE03D8" w:rsidRDefault="00EE03D8" w:rsidP="00EE03D8">
      <w:pPr>
        <w:widowControl w:val="0"/>
        <w:numPr>
          <w:ilvl w:val="0"/>
          <w:numId w:val="21"/>
        </w:numPr>
        <w:autoSpaceDE w:val="0"/>
        <w:autoSpaceDN w:val="0"/>
        <w:adjustRightInd w:val="0"/>
        <w:ind w:left="0" w:firstLine="0"/>
        <w:contextualSpacing/>
        <w:outlineLvl w:val="0"/>
        <w:rPr>
          <w:rFonts w:asciiTheme="majorBidi" w:eastAsia="Calibri" w:hAnsiTheme="majorBidi" w:cstheme="majorBidi"/>
          <w:b/>
          <w:sz w:val="28"/>
          <w:szCs w:val="28"/>
        </w:rPr>
      </w:pPr>
      <w:bookmarkStart w:id="25" w:name="_Toc3995521"/>
      <w:r w:rsidRPr="00EE03D8">
        <w:rPr>
          <w:rFonts w:asciiTheme="majorBidi" w:eastAsia="Calibri" w:hAnsiTheme="majorBidi" w:cstheme="majorBidi"/>
          <w:b/>
          <w:sz w:val="28"/>
          <w:szCs w:val="28"/>
        </w:rPr>
        <w:t>Описание материально-технической базы, необходимой для осуществления образовательного процесса по дисциплине</w:t>
      </w:r>
      <w:bookmarkEnd w:id="25"/>
    </w:p>
    <w:p w14:paraId="55D0E970" w14:textId="77777777" w:rsidR="00EE03D8" w:rsidRPr="00EE03D8" w:rsidRDefault="00EE03D8" w:rsidP="00EE03D8">
      <w:pPr>
        <w:widowControl w:val="0"/>
        <w:autoSpaceDE w:val="0"/>
        <w:autoSpaceDN w:val="0"/>
        <w:adjustRightInd w:val="0"/>
        <w:rPr>
          <w:rFonts w:asciiTheme="majorBidi" w:eastAsia="Calibri" w:hAnsiTheme="majorBidi" w:cstheme="majorBidi"/>
          <w:sz w:val="28"/>
          <w:szCs w:val="28"/>
        </w:rPr>
      </w:pPr>
    </w:p>
    <w:p w14:paraId="4A98426E" w14:textId="77777777" w:rsidR="00EE03D8" w:rsidRPr="00EE03D8" w:rsidRDefault="00EE03D8" w:rsidP="00EE03D8">
      <w:pPr>
        <w:widowControl w:val="0"/>
        <w:autoSpaceDE w:val="0"/>
        <w:autoSpaceDN w:val="0"/>
        <w:adjustRightInd w:val="0"/>
        <w:ind w:firstLine="709"/>
        <w:rPr>
          <w:rFonts w:asciiTheme="majorBidi" w:eastAsia="Calibri" w:hAnsiTheme="majorBidi" w:cstheme="majorBidi"/>
          <w:sz w:val="28"/>
          <w:szCs w:val="28"/>
        </w:rPr>
      </w:pPr>
      <w:r w:rsidRPr="00EE03D8">
        <w:rPr>
          <w:rFonts w:asciiTheme="majorBidi" w:eastAsia="Calibri" w:hAnsiTheme="majorBidi" w:cstheme="majorBidi"/>
          <w:sz w:val="28"/>
          <w:szCs w:val="28"/>
        </w:rPr>
        <w:t>Для осуществления образовательного процесса по дисциплине необходимо наличие в аудитории аудиовизуального оборудования.</w:t>
      </w:r>
    </w:p>
    <w:p w14:paraId="38B9B764" w14:textId="77777777" w:rsidR="00EE03D8" w:rsidRPr="00EE03D8" w:rsidRDefault="00EE03D8" w:rsidP="00EE03D8">
      <w:pPr>
        <w:autoSpaceDE w:val="0"/>
        <w:autoSpaceDN w:val="0"/>
        <w:adjustRightInd w:val="0"/>
        <w:rPr>
          <w:rFonts w:asciiTheme="majorBidi" w:hAnsiTheme="majorBidi" w:cstheme="majorBidi"/>
          <w:sz w:val="28"/>
          <w:szCs w:val="28"/>
        </w:rPr>
      </w:pPr>
    </w:p>
    <w:sectPr w:rsidR="00EE03D8" w:rsidRPr="00EE03D8" w:rsidSect="001D362F">
      <w:footerReference w:type="default" r:id="rId8"/>
      <w:pgSz w:w="11900" w:h="16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775EC8" w14:textId="77777777" w:rsidR="00CA295E" w:rsidRDefault="00CA295E">
      <w:r>
        <w:separator/>
      </w:r>
    </w:p>
  </w:endnote>
  <w:endnote w:type="continuationSeparator" w:id="0">
    <w:p w14:paraId="2434CC91" w14:textId="77777777" w:rsidR="00CA295E" w:rsidRDefault="00CA29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20002A87" w:usb1="80000000" w:usb2="00000008" w:usb3="00000000" w:csb0="000001FF" w:csb1="00000000"/>
  </w:font>
  <w:font w:name="Calibri">
    <w:panose1 w:val="020F0502020204030204"/>
    <w:charset w:val="CC"/>
    <w:family w:val="swiss"/>
    <w:pitch w:val="variable"/>
    <w:sig w:usb0="E4002EFF" w:usb1="C000247B" w:usb2="00000009" w:usb3="00000000" w:csb0="000001FF" w:csb1="00000000"/>
  </w:font>
  <w:font w:name="Times New Roman,Bold">
    <w:altName w:val="Times New Roman"/>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20002A87" w:usb1="80000000" w:usb2="00000008" w:usb3="00000000" w:csb0="000001FF" w:csb1="00000000"/>
  </w:font>
  <w:font w:name="Calibri Light">
    <w:panose1 w:val="020F0302020204030204"/>
    <w:charset w:val="CC"/>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Book Antiqua">
    <w:panose1 w:val="02040602050305030304"/>
    <w:charset w:val="CC"/>
    <w:family w:val="roman"/>
    <w:pitch w:val="variable"/>
    <w:sig w:usb0="00000287" w:usb1="00000000" w:usb2="00000000" w:usb3="00000000" w:csb0="0000009F" w:csb1="00000000"/>
  </w:font>
  <w:font w:name="Georgia">
    <w:panose1 w:val="02040502050405020303"/>
    <w:charset w:val="CC"/>
    <w:family w:val="roman"/>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TimesNewRomanPSMT">
    <w:altName w:val="Times New Roman"/>
    <w:panose1 w:val="00000000000000000000"/>
    <w:charset w:val="80"/>
    <w:family w:val="auto"/>
    <w:notTrueType/>
    <w:pitch w:val="default"/>
    <w:sig w:usb0="00000003" w:usb1="080F0000" w:usb2="00000010" w:usb3="00000000" w:csb0="0012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8442A4" w14:textId="3B43334E" w:rsidR="00BD1B78" w:rsidRDefault="00BD1B78">
    <w:pPr>
      <w:pStyle w:val="a3"/>
      <w:jc w:val="center"/>
    </w:pPr>
    <w:r>
      <w:fldChar w:fldCharType="begin"/>
    </w:r>
    <w:r>
      <w:instrText>PAGE   \* MERGEFORMAT</w:instrText>
    </w:r>
    <w:r>
      <w:fldChar w:fldCharType="separate"/>
    </w:r>
    <w:r w:rsidR="000C258E">
      <w:rPr>
        <w:noProof/>
      </w:rPr>
      <w:t>4</w:t>
    </w:r>
    <w:r>
      <w:rPr>
        <w:noProof/>
      </w:rPr>
      <w:fldChar w:fldCharType="end"/>
    </w:r>
  </w:p>
  <w:p w14:paraId="24FD3C1C" w14:textId="77777777" w:rsidR="00BD1B78" w:rsidRDefault="00BD1B78">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17BC11" w14:textId="77777777" w:rsidR="00CA295E" w:rsidRDefault="00CA295E">
      <w:r>
        <w:separator/>
      </w:r>
    </w:p>
  </w:footnote>
  <w:footnote w:type="continuationSeparator" w:id="0">
    <w:p w14:paraId="0A4CE243" w14:textId="77777777" w:rsidR="00CA295E" w:rsidRDefault="00CA295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31E474F0"/>
    <w:lvl w:ilvl="0">
      <w:numFmt w:val="bullet"/>
      <w:lvlText w:val="*"/>
      <w:lvlJc w:val="left"/>
      <w:pPr>
        <w:ind w:left="0" w:firstLine="0"/>
      </w:pPr>
    </w:lvl>
  </w:abstractNum>
  <w:abstractNum w:abstractNumId="1" w15:restartNumberingAfterBreak="0">
    <w:nsid w:val="028A16D1"/>
    <w:multiLevelType w:val="hybridMultilevel"/>
    <w:tmpl w:val="DCC63B44"/>
    <w:lvl w:ilvl="0" w:tplc="2AE2A9B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B548E1"/>
    <w:multiLevelType w:val="hybridMultilevel"/>
    <w:tmpl w:val="521200C6"/>
    <w:lvl w:ilvl="0" w:tplc="1D2C7866">
      <w:start w:val="1"/>
      <w:numFmt w:val="decimal"/>
      <w:lvlText w:val="%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2224EF6"/>
    <w:multiLevelType w:val="hybridMultilevel"/>
    <w:tmpl w:val="7E0049DE"/>
    <w:lvl w:ilvl="0" w:tplc="FFB44188">
      <w:start w:val="1"/>
      <w:numFmt w:val="decimal"/>
      <w:lvlText w:val="%1."/>
      <w:lvlJc w:val="left"/>
      <w:pPr>
        <w:ind w:left="720" w:hanging="360"/>
      </w:pPr>
      <w:rPr>
        <w:rFonts w:eastAsiaTheme="minorHAns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E8E6E27"/>
    <w:multiLevelType w:val="hybridMultilevel"/>
    <w:tmpl w:val="FDCE7EDE"/>
    <w:lvl w:ilvl="0" w:tplc="D680A5CC">
      <w:start w:val="1"/>
      <w:numFmt w:val="decimal"/>
      <w:lvlText w:val="%1."/>
      <w:lvlJc w:val="left"/>
      <w:pPr>
        <w:ind w:left="720" w:hanging="360"/>
      </w:pPr>
      <w:rPr>
        <w:rFonts w:cs="Times New Roman,Bold"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FB63DC6"/>
    <w:multiLevelType w:val="hybridMultilevel"/>
    <w:tmpl w:val="02C6E642"/>
    <w:lvl w:ilvl="0" w:tplc="A2EA8B64">
      <w:start w:val="1"/>
      <w:numFmt w:val="decimal"/>
      <w:lvlText w:val="%1."/>
      <w:lvlJc w:val="left"/>
      <w:pPr>
        <w:ind w:left="720" w:hanging="360"/>
      </w:pPr>
      <w:rPr>
        <w:rFonts w:eastAsiaTheme="minorHAns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269585D"/>
    <w:multiLevelType w:val="hybridMultilevel"/>
    <w:tmpl w:val="35B0212E"/>
    <w:lvl w:ilvl="0" w:tplc="CF70B62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2EF5356"/>
    <w:multiLevelType w:val="hybridMultilevel"/>
    <w:tmpl w:val="C26E9864"/>
    <w:lvl w:ilvl="0" w:tplc="08FCE7C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34E2A92"/>
    <w:multiLevelType w:val="hybridMultilevel"/>
    <w:tmpl w:val="8B42FFA8"/>
    <w:lvl w:ilvl="0" w:tplc="CD7EF51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EDD7FB9"/>
    <w:multiLevelType w:val="hybridMultilevel"/>
    <w:tmpl w:val="58E0E1D2"/>
    <w:lvl w:ilvl="0" w:tplc="04190001">
      <w:start w:val="1"/>
      <w:numFmt w:val="bullet"/>
      <w:lvlText w:val=""/>
      <w:lvlJc w:val="left"/>
      <w:pPr>
        <w:ind w:left="1077" w:hanging="360"/>
      </w:pPr>
      <w:rPr>
        <w:rFonts w:ascii="Symbol" w:hAnsi="Symbol" w:hint="default"/>
      </w:rPr>
    </w:lvl>
    <w:lvl w:ilvl="1" w:tplc="04190003">
      <w:start w:val="1"/>
      <w:numFmt w:val="bullet"/>
      <w:lvlText w:val="o"/>
      <w:lvlJc w:val="left"/>
      <w:pPr>
        <w:ind w:left="1797" w:hanging="360"/>
      </w:pPr>
      <w:rPr>
        <w:rFonts w:ascii="Courier New" w:hAnsi="Courier New" w:cs="Courier New" w:hint="default"/>
      </w:rPr>
    </w:lvl>
    <w:lvl w:ilvl="2" w:tplc="04190005">
      <w:start w:val="1"/>
      <w:numFmt w:val="bullet"/>
      <w:lvlText w:val=""/>
      <w:lvlJc w:val="left"/>
      <w:pPr>
        <w:ind w:left="2517" w:hanging="360"/>
      </w:pPr>
      <w:rPr>
        <w:rFonts w:ascii="Wingdings" w:hAnsi="Wingdings" w:hint="default"/>
      </w:rPr>
    </w:lvl>
    <w:lvl w:ilvl="3" w:tplc="04190001">
      <w:start w:val="1"/>
      <w:numFmt w:val="bullet"/>
      <w:lvlText w:val=""/>
      <w:lvlJc w:val="left"/>
      <w:pPr>
        <w:ind w:left="3237" w:hanging="360"/>
      </w:pPr>
      <w:rPr>
        <w:rFonts w:ascii="Symbol" w:hAnsi="Symbol" w:hint="default"/>
      </w:rPr>
    </w:lvl>
    <w:lvl w:ilvl="4" w:tplc="04190003">
      <w:start w:val="1"/>
      <w:numFmt w:val="bullet"/>
      <w:lvlText w:val="o"/>
      <w:lvlJc w:val="left"/>
      <w:pPr>
        <w:ind w:left="3957" w:hanging="360"/>
      </w:pPr>
      <w:rPr>
        <w:rFonts w:ascii="Courier New" w:hAnsi="Courier New" w:cs="Courier New" w:hint="default"/>
      </w:rPr>
    </w:lvl>
    <w:lvl w:ilvl="5" w:tplc="04190005">
      <w:start w:val="1"/>
      <w:numFmt w:val="bullet"/>
      <w:lvlText w:val=""/>
      <w:lvlJc w:val="left"/>
      <w:pPr>
        <w:ind w:left="4677" w:hanging="360"/>
      </w:pPr>
      <w:rPr>
        <w:rFonts w:ascii="Wingdings" w:hAnsi="Wingdings" w:hint="default"/>
      </w:rPr>
    </w:lvl>
    <w:lvl w:ilvl="6" w:tplc="04190001">
      <w:start w:val="1"/>
      <w:numFmt w:val="bullet"/>
      <w:lvlText w:val=""/>
      <w:lvlJc w:val="left"/>
      <w:pPr>
        <w:ind w:left="5397" w:hanging="360"/>
      </w:pPr>
      <w:rPr>
        <w:rFonts w:ascii="Symbol" w:hAnsi="Symbol" w:hint="default"/>
      </w:rPr>
    </w:lvl>
    <w:lvl w:ilvl="7" w:tplc="04190003">
      <w:start w:val="1"/>
      <w:numFmt w:val="bullet"/>
      <w:lvlText w:val="o"/>
      <w:lvlJc w:val="left"/>
      <w:pPr>
        <w:ind w:left="6117" w:hanging="360"/>
      </w:pPr>
      <w:rPr>
        <w:rFonts w:ascii="Courier New" w:hAnsi="Courier New" w:cs="Courier New" w:hint="default"/>
      </w:rPr>
    </w:lvl>
    <w:lvl w:ilvl="8" w:tplc="04190005">
      <w:start w:val="1"/>
      <w:numFmt w:val="bullet"/>
      <w:lvlText w:val=""/>
      <w:lvlJc w:val="left"/>
      <w:pPr>
        <w:ind w:left="6837" w:hanging="360"/>
      </w:pPr>
      <w:rPr>
        <w:rFonts w:ascii="Wingdings" w:hAnsi="Wingdings" w:hint="default"/>
      </w:rPr>
    </w:lvl>
  </w:abstractNum>
  <w:abstractNum w:abstractNumId="10" w15:restartNumberingAfterBreak="0">
    <w:nsid w:val="30BA12B5"/>
    <w:multiLevelType w:val="hybridMultilevel"/>
    <w:tmpl w:val="DF902B56"/>
    <w:lvl w:ilvl="0" w:tplc="554217DE">
      <w:start w:val="11"/>
      <w:numFmt w:val="decimal"/>
      <w:lvlText w:val="%1."/>
      <w:lvlJc w:val="left"/>
      <w:pPr>
        <w:ind w:left="3600" w:hanging="360"/>
      </w:pPr>
      <w:rPr>
        <w:rFonts w:hint="default"/>
      </w:rPr>
    </w:lvl>
    <w:lvl w:ilvl="1" w:tplc="04190019" w:tentative="1">
      <w:start w:val="1"/>
      <w:numFmt w:val="lowerLetter"/>
      <w:lvlText w:val="%2."/>
      <w:lvlJc w:val="left"/>
      <w:pPr>
        <w:ind w:left="4320" w:hanging="360"/>
      </w:pPr>
    </w:lvl>
    <w:lvl w:ilvl="2" w:tplc="0419001B" w:tentative="1">
      <w:start w:val="1"/>
      <w:numFmt w:val="lowerRoman"/>
      <w:lvlText w:val="%3."/>
      <w:lvlJc w:val="right"/>
      <w:pPr>
        <w:ind w:left="5040" w:hanging="180"/>
      </w:pPr>
    </w:lvl>
    <w:lvl w:ilvl="3" w:tplc="0419000F" w:tentative="1">
      <w:start w:val="1"/>
      <w:numFmt w:val="decimal"/>
      <w:lvlText w:val="%4."/>
      <w:lvlJc w:val="left"/>
      <w:pPr>
        <w:ind w:left="5760" w:hanging="360"/>
      </w:pPr>
    </w:lvl>
    <w:lvl w:ilvl="4" w:tplc="04190019" w:tentative="1">
      <w:start w:val="1"/>
      <w:numFmt w:val="lowerLetter"/>
      <w:lvlText w:val="%5."/>
      <w:lvlJc w:val="left"/>
      <w:pPr>
        <w:ind w:left="6480" w:hanging="360"/>
      </w:pPr>
    </w:lvl>
    <w:lvl w:ilvl="5" w:tplc="0419001B" w:tentative="1">
      <w:start w:val="1"/>
      <w:numFmt w:val="lowerRoman"/>
      <w:lvlText w:val="%6."/>
      <w:lvlJc w:val="right"/>
      <w:pPr>
        <w:ind w:left="7200" w:hanging="180"/>
      </w:pPr>
    </w:lvl>
    <w:lvl w:ilvl="6" w:tplc="0419000F" w:tentative="1">
      <w:start w:val="1"/>
      <w:numFmt w:val="decimal"/>
      <w:lvlText w:val="%7."/>
      <w:lvlJc w:val="left"/>
      <w:pPr>
        <w:ind w:left="7920" w:hanging="360"/>
      </w:pPr>
    </w:lvl>
    <w:lvl w:ilvl="7" w:tplc="04190019" w:tentative="1">
      <w:start w:val="1"/>
      <w:numFmt w:val="lowerLetter"/>
      <w:lvlText w:val="%8."/>
      <w:lvlJc w:val="left"/>
      <w:pPr>
        <w:ind w:left="8640" w:hanging="360"/>
      </w:pPr>
    </w:lvl>
    <w:lvl w:ilvl="8" w:tplc="0419001B" w:tentative="1">
      <w:start w:val="1"/>
      <w:numFmt w:val="lowerRoman"/>
      <w:lvlText w:val="%9."/>
      <w:lvlJc w:val="right"/>
      <w:pPr>
        <w:ind w:left="9360" w:hanging="180"/>
      </w:pPr>
    </w:lvl>
  </w:abstractNum>
  <w:abstractNum w:abstractNumId="11" w15:restartNumberingAfterBreak="0">
    <w:nsid w:val="328259EF"/>
    <w:multiLevelType w:val="hybridMultilevel"/>
    <w:tmpl w:val="1B423860"/>
    <w:lvl w:ilvl="0" w:tplc="26087E0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7DD5427"/>
    <w:multiLevelType w:val="hybridMultilevel"/>
    <w:tmpl w:val="5CC8C34C"/>
    <w:lvl w:ilvl="0" w:tplc="D8A000D6">
      <w:start w:val="1"/>
      <w:numFmt w:val="decimal"/>
      <w:lvlText w:val="%1."/>
      <w:lvlJc w:val="left"/>
      <w:pPr>
        <w:ind w:left="720" w:hanging="360"/>
      </w:pPr>
      <w:rPr>
        <w:rFonts w:eastAsiaTheme="minorHAns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9F472DE"/>
    <w:multiLevelType w:val="hybridMultilevel"/>
    <w:tmpl w:val="0C16F1A6"/>
    <w:lvl w:ilvl="0" w:tplc="BEAA2ED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F12557F"/>
    <w:multiLevelType w:val="hybridMultilevel"/>
    <w:tmpl w:val="7A849472"/>
    <w:lvl w:ilvl="0" w:tplc="FD4258E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0EB37B7"/>
    <w:multiLevelType w:val="hybridMultilevel"/>
    <w:tmpl w:val="343C5DAC"/>
    <w:lvl w:ilvl="0" w:tplc="A810DBFE">
      <w:start w:val="1"/>
      <w:numFmt w:val="decimal"/>
      <w:lvlText w:val="%1."/>
      <w:lvlJc w:val="left"/>
      <w:pPr>
        <w:ind w:left="303" w:hanging="360"/>
      </w:pPr>
      <w:rPr>
        <w:rFonts w:hint="default"/>
      </w:rPr>
    </w:lvl>
    <w:lvl w:ilvl="1" w:tplc="04190019" w:tentative="1">
      <w:start w:val="1"/>
      <w:numFmt w:val="lowerLetter"/>
      <w:lvlText w:val="%2."/>
      <w:lvlJc w:val="left"/>
      <w:pPr>
        <w:ind w:left="1023" w:hanging="360"/>
      </w:pPr>
    </w:lvl>
    <w:lvl w:ilvl="2" w:tplc="0419001B" w:tentative="1">
      <w:start w:val="1"/>
      <w:numFmt w:val="lowerRoman"/>
      <w:lvlText w:val="%3."/>
      <w:lvlJc w:val="right"/>
      <w:pPr>
        <w:ind w:left="1743" w:hanging="180"/>
      </w:pPr>
    </w:lvl>
    <w:lvl w:ilvl="3" w:tplc="0419000F" w:tentative="1">
      <w:start w:val="1"/>
      <w:numFmt w:val="decimal"/>
      <w:lvlText w:val="%4."/>
      <w:lvlJc w:val="left"/>
      <w:pPr>
        <w:ind w:left="2463" w:hanging="360"/>
      </w:pPr>
    </w:lvl>
    <w:lvl w:ilvl="4" w:tplc="04190019" w:tentative="1">
      <w:start w:val="1"/>
      <w:numFmt w:val="lowerLetter"/>
      <w:lvlText w:val="%5."/>
      <w:lvlJc w:val="left"/>
      <w:pPr>
        <w:ind w:left="3183" w:hanging="360"/>
      </w:pPr>
    </w:lvl>
    <w:lvl w:ilvl="5" w:tplc="0419001B" w:tentative="1">
      <w:start w:val="1"/>
      <w:numFmt w:val="lowerRoman"/>
      <w:lvlText w:val="%6."/>
      <w:lvlJc w:val="right"/>
      <w:pPr>
        <w:ind w:left="3903" w:hanging="180"/>
      </w:pPr>
    </w:lvl>
    <w:lvl w:ilvl="6" w:tplc="0419000F" w:tentative="1">
      <w:start w:val="1"/>
      <w:numFmt w:val="decimal"/>
      <w:lvlText w:val="%7."/>
      <w:lvlJc w:val="left"/>
      <w:pPr>
        <w:ind w:left="4623" w:hanging="360"/>
      </w:pPr>
    </w:lvl>
    <w:lvl w:ilvl="7" w:tplc="04190019" w:tentative="1">
      <w:start w:val="1"/>
      <w:numFmt w:val="lowerLetter"/>
      <w:lvlText w:val="%8."/>
      <w:lvlJc w:val="left"/>
      <w:pPr>
        <w:ind w:left="5343" w:hanging="360"/>
      </w:pPr>
    </w:lvl>
    <w:lvl w:ilvl="8" w:tplc="0419001B" w:tentative="1">
      <w:start w:val="1"/>
      <w:numFmt w:val="lowerRoman"/>
      <w:lvlText w:val="%9."/>
      <w:lvlJc w:val="right"/>
      <w:pPr>
        <w:ind w:left="6063" w:hanging="180"/>
      </w:pPr>
    </w:lvl>
  </w:abstractNum>
  <w:abstractNum w:abstractNumId="16" w15:restartNumberingAfterBreak="0">
    <w:nsid w:val="449C54B5"/>
    <w:multiLevelType w:val="hybridMultilevel"/>
    <w:tmpl w:val="86F263F2"/>
    <w:lvl w:ilvl="0" w:tplc="366AF84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8B93747"/>
    <w:multiLevelType w:val="hybridMultilevel"/>
    <w:tmpl w:val="107E2C72"/>
    <w:lvl w:ilvl="0" w:tplc="8160A59E">
      <w:start w:val="1"/>
      <w:numFmt w:val="decimal"/>
      <w:lvlText w:val="%1."/>
      <w:lvlJc w:val="left"/>
      <w:pPr>
        <w:ind w:left="720" w:hanging="360"/>
      </w:pPr>
      <w:rPr>
        <w:rFonts w:eastAsia="Calibri"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C1922C7"/>
    <w:multiLevelType w:val="multilevel"/>
    <w:tmpl w:val="340050B4"/>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9" w15:restartNumberingAfterBreak="0">
    <w:nsid w:val="57940A45"/>
    <w:multiLevelType w:val="hybridMultilevel"/>
    <w:tmpl w:val="3C88BB6C"/>
    <w:lvl w:ilvl="0" w:tplc="A274D09E">
      <w:start w:val="1"/>
      <w:numFmt w:val="bullet"/>
      <w:lvlText w:val=""/>
      <w:lvlJc w:val="left"/>
      <w:pPr>
        <w:ind w:left="360" w:hanging="360"/>
      </w:pPr>
      <w:rPr>
        <w:rFonts w:ascii="Symbol" w:hAnsi="Symbol" w:hint="default"/>
        <w:color w:val="auto"/>
        <w:sz w:val="24"/>
        <w:szCs w:val="24"/>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0" w15:restartNumberingAfterBreak="0">
    <w:nsid w:val="59901F9E"/>
    <w:multiLevelType w:val="multilevel"/>
    <w:tmpl w:val="6A1E81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64A84F38"/>
    <w:multiLevelType w:val="hybridMultilevel"/>
    <w:tmpl w:val="93B051FC"/>
    <w:lvl w:ilvl="0" w:tplc="DFEAA65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6D331A94"/>
    <w:multiLevelType w:val="hybridMultilevel"/>
    <w:tmpl w:val="80720FEC"/>
    <w:lvl w:ilvl="0" w:tplc="D87A43E2">
      <w:start w:val="1"/>
      <w:numFmt w:val="decimal"/>
      <w:lvlText w:val="%1."/>
      <w:lvlJc w:val="left"/>
      <w:pPr>
        <w:ind w:left="720" w:hanging="360"/>
      </w:pPr>
      <w:rPr>
        <w:rFonts w:ascii="Times New Roman" w:hAnsi="Times New Roman" w:hint="default"/>
        <w:b/>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70897623"/>
    <w:multiLevelType w:val="hybridMultilevel"/>
    <w:tmpl w:val="841EEDDA"/>
    <w:lvl w:ilvl="0" w:tplc="CAB89416">
      <w:start w:val="1"/>
      <w:numFmt w:val="decimal"/>
      <w:lvlText w:val="%1."/>
      <w:lvlJc w:val="left"/>
      <w:pPr>
        <w:ind w:left="720" w:hanging="360"/>
      </w:pPr>
      <w:rPr>
        <w:rFonts w:cs="Times New Roman,Bold"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7706686F"/>
    <w:multiLevelType w:val="hybridMultilevel"/>
    <w:tmpl w:val="82FA3BEE"/>
    <w:lvl w:ilvl="0" w:tplc="E2A4608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7B792643"/>
    <w:multiLevelType w:val="hybridMultilevel"/>
    <w:tmpl w:val="7BDC466E"/>
    <w:lvl w:ilvl="0" w:tplc="160C08A0">
      <w:start w:val="1"/>
      <w:numFmt w:val="decimal"/>
      <w:lvlText w:val="%1."/>
      <w:lvlJc w:val="left"/>
      <w:pPr>
        <w:ind w:left="350" w:hanging="360"/>
      </w:pPr>
      <w:rPr>
        <w:rFonts w:hint="default"/>
      </w:rPr>
    </w:lvl>
    <w:lvl w:ilvl="1" w:tplc="04190019" w:tentative="1">
      <w:start w:val="1"/>
      <w:numFmt w:val="lowerLetter"/>
      <w:lvlText w:val="%2."/>
      <w:lvlJc w:val="left"/>
      <w:pPr>
        <w:ind w:left="1070" w:hanging="360"/>
      </w:pPr>
    </w:lvl>
    <w:lvl w:ilvl="2" w:tplc="0419001B" w:tentative="1">
      <w:start w:val="1"/>
      <w:numFmt w:val="lowerRoman"/>
      <w:lvlText w:val="%3."/>
      <w:lvlJc w:val="right"/>
      <w:pPr>
        <w:ind w:left="1790" w:hanging="180"/>
      </w:pPr>
    </w:lvl>
    <w:lvl w:ilvl="3" w:tplc="0419000F" w:tentative="1">
      <w:start w:val="1"/>
      <w:numFmt w:val="decimal"/>
      <w:lvlText w:val="%4."/>
      <w:lvlJc w:val="left"/>
      <w:pPr>
        <w:ind w:left="2510" w:hanging="360"/>
      </w:pPr>
    </w:lvl>
    <w:lvl w:ilvl="4" w:tplc="04190019" w:tentative="1">
      <w:start w:val="1"/>
      <w:numFmt w:val="lowerLetter"/>
      <w:lvlText w:val="%5."/>
      <w:lvlJc w:val="left"/>
      <w:pPr>
        <w:ind w:left="3230" w:hanging="360"/>
      </w:pPr>
    </w:lvl>
    <w:lvl w:ilvl="5" w:tplc="0419001B" w:tentative="1">
      <w:start w:val="1"/>
      <w:numFmt w:val="lowerRoman"/>
      <w:lvlText w:val="%6."/>
      <w:lvlJc w:val="right"/>
      <w:pPr>
        <w:ind w:left="3950" w:hanging="180"/>
      </w:pPr>
    </w:lvl>
    <w:lvl w:ilvl="6" w:tplc="0419000F" w:tentative="1">
      <w:start w:val="1"/>
      <w:numFmt w:val="decimal"/>
      <w:lvlText w:val="%7."/>
      <w:lvlJc w:val="left"/>
      <w:pPr>
        <w:ind w:left="4670" w:hanging="360"/>
      </w:pPr>
    </w:lvl>
    <w:lvl w:ilvl="7" w:tplc="04190019" w:tentative="1">
      <w:start w:val="1"/>
      <w:numFmt w:val="lowerLetter"/>
      <w:lvlText w:val="%8."/>
      <w:lvlJc w:val="left"/>
      <w:pPr>
        <w:ind w:left="5390" w:hanging="360"/>
      </w:pPr>
    </w:lvl>
    <w:lvl w:ilvl="8" w:tplc="0419001B" w:tentative="1">
      <w:start w:val="1"/>
      <w:numFmt w:val="lowerRoman"/>
      <w:lvlText w:val="%9."/>
      <w:lvlJc w:val="right"/>
      <w:pPr>
        <w:ind w:left="6110" w:hanging="180"/>
      </w:pPr>
    </w:lvl>
  </w:abstractNum>
  <w:num w:numId="1">
    <w:abstractNumId w:val="20"/>
  </w:num>
  <w:num w:numId="2">
    <w:abstractNumId w:val="21"/>
  </w:num>
  <w:num w:numId="3">
    <w:abstractNumId w:val="6"/>
  </w:num>
  <w:num w:numId="4">
    <w:abstractNumId w:val="15"/>
  </w:num>
  <w:num w:numId="5">
    <w:abstractNumId w:val="11"/>
  </w:num>
  <w:num w:numId="6">
    <w:abstractNumId w:val="24"/>
  </w:num>
  <w:num w:numId="7">
    <w:abstractNumId w:val="7"/>
  </w:num>
  <w:num w:numId="8">
    <w:abstractNumId w:val="1"/>
  </w:num>
  <w:num w:numId="9">
    <w:abstractNumId w:val="4"/>
  </w:num>
  <w:num w:numId="10">
    <w:abstractNumId w:val="23"/>
  </w:num>
  <w:num w:numId="11">
    <w:abstractNumId w:val="13"/>
  </w:num>
  <w:num w:numId="12">
    <w:abstractNumId w:val="2"/>
  </w:num>
  <w:num w:numId="13">
    <w:abstractNumId w:val="17"/>
  </w:num>
  <w:num w:numId="14">
    <w:abstractNumId w:val="8"/>
  </w:num>
  <w:num w:numId="15">
    <w:abstractNumId w:val="14"/>
  </w:num>
  <w:num w:numId="16">
    <w:abstractNumId w:val="16"/>
  </w:num>
  <w:num w:numId="17">
    <w:abstractNumId w:val="22"/>
  </w:num>
  <w:num w:numId="18">
    <w:abstractNumId w:val="0"/>
    <w:lvlOverride w:ilvl="0">
      <w:lvl w:ilvl="0">
        <w:numFmt w:val="bullet"/>
        <w:lvlText w:val="-"/>
        <w:legacy w:legacy="1" w:legacySpace="0" w:legacyIndent="187"/>
        <w:lvlJc w:val="left"/>
        <w:pPr>
          <w:ind w:left="0" w:firstLine="0"/>
        </w:pPr>
        <w:rPr>
          <w:rFonts w:ascii="Times New Roman" w:hAnsi="Times New Roman" w:cs="Times New Roman" w:hint="default"/>
        </w:rPr>
      </w:lvl>
    </w:lvlOverride>
  </w:num>
  <w:num w:numId="19">
    <w:abstractNumId w:val="0"/>
    <w:lvlOverride w:ilvl="0">
      <w:lvl w:ilvl="0">
        <w:numFmt w:val="bullet"/>
        <w:lvlText w:val="-"/>
        <w:legacy w:legacy="1" w:legacySpace="0" w:legacyIndent="159"/>
        <w:lvlJc w:val="left"/>
        <w:pPr>
          <w:ind w:left="0" w:firstLine="0"/>
        </w:pPr>
        <w:rPr>
          <w:rFonts w:ascii="Times New Roman" w:hAnsi="Times New Roman" w:cs="Times New Roman" w:hint="default"/>
        </w:rPr>
      </w:lvl>
    </w:lvlOverride>
  </w:num>
  <w:num w:numId="20">
    <w:abstractNumId w:val="0"/>
    <w:lvlOverride w:ilvl="0">
      <w:lvl w:ilvl="0">
        <w:numFmt w:val="bullet"/>
        <w:lvlText w:val="-"/>
        <w:legacy w:legacy="1" w:legacySpace="0" w:legacyIndent="340"/>
        <w:lvlJc w:val="left"/>
        <w:pPr>
          <w:ind w:left="0" w:firstLine="0"/>
        </w:pPr>
        <w:rPr>
          <w:rFonts w:ascii="Times New Roman" w:hAnsi="Times New Roman" w:cs="Times New Roman" w:hint="default"/>
        </w:rPr>
      </w:lvl>
    </w:lvlOverride>
  </w:num>
  <w:num w:numId="21">
    <w:abstractNumId w:val="10"/>
  </w:num>
  <w:num w:numId="22">
    <w:abstractNumId w:val="9"/>
  </w:num>
  <w:num w:numId="23">
    <w:abstractNumId w:val="25"/>
  </w:num>
  <w:num w:numId="24">
    <w:abstractNumId w:val="3"/>
  </w:num>
  <w:num w:numId="25">
    <w:abstractNumId w:val="5"/>
  </w:num>
  <w:num w:numId="26">
    <w:abstractNumId w:val="12"/>
  </w:num>
  <w:num w:numId="27">
    <w:abstractNumId w:val="18"/>
  </w:num>
  <w:num w:numId="28">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05ED"/>
    <w:rsid w:val="00000142"/>
    <w:rsid w:val="00023564"/>
    <w:rsid w:val="000737E9"/>
    <w:rsid w:val="0007502E"/>
    <w:rsid w:val="000777AD"/>
    <w:rsid w:val="00085784"/>
    <w:rsid w:val="00094AD2"/>
    <w:rsid w:val="000A5392"/>
    <w:rsid w:val="000B05ED"/>
    <w:rsid w:val="000B2540"/>
    <w:rsid w:val="000C258E"/>
    <w:rsid w:val="000F5085"/>
    <w:rsid w:val="00105CA8"/>
    <w:rsid w:val="0012193A"/>
    <w:rsid w:val="0014587D"/>
    <w:rsid w:val="00166C5D"/>
    <w:rsid w:val="00187895"/>
    <w:rsid w:val="001B21D5"/>
    <w:rsid w:val="001C56B0"/>
    <w:rsid w:val="001D362F"/>
    <w:rsid w:val="001D68E9"/>
    <w:rsid w:val="001E3A16"/>
    <w:rsid w:val="00201C4D"/>
    <w:rsid w:val="00227137"/>
    <w:rsid w:val="00245317"/>
    <w:rsid w:val="00280EF4"/>
    <w:rsid w:val="002E7440"/>
    <w:rsid w:val="002F0517"/>
    <w:rsid w:val="002F2BCE"/>
    <w:rsid w:val="002F5776"/>
    <w:rsid w:val="003111C2"/>
    <w:rsid w:val="00323260"/>
    <w:rsid w:val="00324988"/>
    <w:rsid w:val="00331E2E"/>
    <w:rsid w:val="00333CEA"/>
    <w:rsid w:val="00340E3E"/>
    <w:rsid w:val="00345E09"/>
    <w:rsid w:val="00353E43"/>
    <w:rsid w:val="00360010"/>
    <w:rsid w:val="00361041"/>
    <w:rsid w:val="00361482"/>
    <w:rsid w:val="00363440"/>
    <w:rsid w:val="003B0CBE"/>
    <w:rsid w:val="003B3B24"/>
    <w:rsid w:val="003B5895"/>
    <w:rsid w:val="00413623"/>
    <w:rsid w:val="00421E3B"/>
    <w:rsid w:val="00427AF2"/>
    <w:rsid w:val="00440BB6"/>
    <w:rsid w:val="0045565C"/>
    <w:rsid w:val="00455ACB"/>
    <w:rsid w:val="004779C6"/>
    <w:rsid w:val="004B1BFE"/>
    <w:rsid w:val="004C488F"/>
    <w:rsid w:val="004C6749"/>
    <w:rsid w:val="004D7BBD"/>
    <w:rsid w:val="00500359"/>
    <w:rsid w:val="005077E5"/>
    <w:rsid w:val="00512370"/>
    <w:rsid w:val="005251F0"/>
    <w:rsid w:val="00534823"/>
    <w:rsid w:val="005473ED"/>
    <w:rsid w:val="00552B54"/>
    <w:rsid w:val="00563A94"/>
    <w:rsid w:val="00566CE2"/>
    <w:rsid w:val="005749E2"/>
    <w:rsid w:val="00586468"/>
    <w:rsid w:val="00597832"/>
    <w:rsid w:val="005C505E"/>
    <w:rsid w:val="005D290E"/>
    <w:rsid w:val="00632EAC"/>
    <w:rsid w:val="0063541F"/>
    <w:rsid w:val="0064130D"/>
    <w:rsid w:val="006430D8"/>
    <w:rsid w:val="006430F9"/>
    <w:rsid w:val="00643BB3"/>
    <w:rsid w:val="006571DA"/>
    <w:rsid w:val="006600AE"/>
    <w:rsid w:val="00687B9C"/>
    <w:rsid w:val="006B0C9E"/>
    <w:rsid w:val="006C5B42"/>
    <w:rsid w:val="006E7313"/>
    <w:rsid w:val="006F72B0"/>
    <w:rsid w:val="007172C1"/>
    <w:rsid w:val="00725F5F"/>
    <w:rsid w:val="00753312"/>
    <w:rsid w:val="007646E1"/>
    <w:rsid w:val="00777452"/>
    <w:rsid w:val="0078498D"/>
    <w:rsid w:val="00786511"/>
    <w:rsid w:val="007936EC"/>
    <w:rsid w:val="0079455F"/>
    <w:rsid w:val="007B6CD6"/>
    <w:rsid w:val="007D69D7"/>
    <w:rsid w:val="007E12E3"/>
    <w:rsid w:val="007E7AFB"/>
    <w:rsid w:val="00823625"/>
    <w:rsid w:val="00837622"/>
    <w:rsid w:val="00847C30"/>
    <w:rsid w:val="008614EA"/>
    <w:rsid w:val="0088362B"/>
    <w:rsid w:val="008847BB"/>
    <w:rsid w:val="00884BF3"/>
    <w:rsid w:val="008A5ADE"/>
    <w:rsid w:val="008B3A46"/>
    <w:rsid w:val="008C2BE2"/>
    <w:rsid w:val="008C36A6"/>
    <w:rsid w:val="008C634F"/>
    <w:rsid w:val="008D4160"/>
    <w:rsid w:val="008D5F7B"/>
    <w:rsid w:val="008F4467"/>
    <w:rsid w:val="008F6F45"/>
    <w:rsid w:val="00907650"/>
    <w:rsid w:val="00921465"/>
    <w:rsid w:val="0095325D"/>
    <w:rsid w:val="0096771D"/>
    <w:rsid w:val="0097035C"/>
    <w:rsid w:val="00982E7E"/>
    <w:rsid w:val="00985320"/>
    <w:rsid w:val="00991148"/>
    <w:rsid w:val="009B5562"/>
    <w:rsid w:val="009C4175"/>
    <w:rsid w:val="009D2D68"/>
    <w:rsid w:val="009D63C0"/>
    <w:rsid w:val="009E1C3E"/>
    <w:rsid w:val="00A15DE9"/>
    <w:rsid w:val="00A16966"/>
    <w:rsid w:val="00A31ECF"/>
    <w:rsid w:val="00A558AE"/>
    <w:rsid w:val="00A8220A"/>
    <w:rsid w:val="00A90224"/>
    <w:rsid w:val="00AC21EE"/>
    <w:rsid w:val="00AC587B"/>
    <w:rsid w:val="00AE7469"/>
    <w:rsid w:val="00B05732"/>
    <w:rsid w:val="00B113EE"/>
    <w:rsid w:val="00B33507"/>
    <w:rsid w:val="00B63D95"/>
    <w:rsid w:val="00B90AB8"/>
    <w:rsid w:val="00BB3291"/>
    <w:rsid w:val="00BD1B78"/>
    <w:rsid w:val="00BE1F7E"/>
    <w:rsid w:val="00BE6D4A"/>
    <w:rsid w:val="00BF2F89"/>
    <w:rsid w:val="00C03377"/>
    <w:rsid w:val="00C11393"/>
    <w:rsid w:val="00C14D1A"/>
    <w:rsid w:val="00C37B04"/>
    <w:rsid w:val="00C662C6"/>
    <w:rsid w:val="00C67805"/>
    <w:rsid w:val="00C768EB"/>
    <w:rsid w:val="00C93FE0"/>
    <w:rsid w:val="00CA295E"/>
    <w:rsid w:val="00CD390B"/>
    <w:rsid w:val="00CF2D9B"/>
    <w:rsid w:val="00D22DE7"/>
    <w:rsid w:val="00D56E7C"/>
    <w:rsid w:val="00D81FF5"/>
    <w:rsid w:val="00DA45D4"/>
    <w:rsid w:val="00DA5FA2"/>
    <w:rsid w:val="00DD15E1"/>
    <w:rsid w:val="00DD5F23"/>
    <w:rsid w:val="00DD6625"/>
    <w:rsid w:val="00DF43F4"/>
    <w:rsid w:val="00E02243"/>
    <w:rsid w:val="00E24AD5"/>
    <w:rsid w:val="00E257D8"/>
    <w:rsid w:val="00E32C01"/>
    <w:rsid w:val="00E45785"/>
    <w:rsid w:val="00E45EB7"/>
    <w:rsid w:val="00E51449"/>
    <w:rsid w:val="00E61AE8"/>
    <w:rsid w:val="00E80768"/>
    <w:rsid w:val="00E82555"/>
    <w:rsid w:val="00E83AFD"/>
    <w:rsid w:val="00E83F1D"/>
    <w:rsid w:val="00E91EA5"/>
    <w:rsid w:val="00EA025D"/>
    <w:rsid w:val="00EB632E"/>
    <w:rsid w:val="00EE03D8"/>
    <w:rsid w:val="00EE0A69"/>
    <w:rsid w:val="00EE7CD0"/>
    <w:rsid w:val="00EF2A2A"/>
    <w:rsid w:val="00F00A8F"/>
    <w:rsid w:val="00F0177C"/>
    <w:rsid w:val="00F02835"/>
    <w:rsid w:val="00F0438F"/>
    <w:rsid w:val="00F071B5"/>
    <w:rsid w:val="00F12ADF"/>
    <w:rsid w:val="00F1757E"/>
    <w:rsid w:val="00F2092B"/>
    <w:rsid w:val="00F33A90"/>
    <w:rsid w:val="00F5579A"/>
    <w:rsid w:val="00F6677F"/>
    <w:rsid w:val="00F7111E"/>
    <w:rsid w:val="00F85F90"/>
    <w:rsid w:val="00FA0B6F"/>
    <w:rsid w:val="00FB2C25"/>
    <w:rsid w:val="00FC6DC7"/>
    <w:rsid w:val="00FC6FEE"/>
    <w:rsid w:val="00FD554B"/>
  </w:rsids>
  <m:mathPr>
    <m:mathFont m:val="Cambria Math"/>
    <m:brkBin m:val="before"/>
    <m:brkBinSub m:val="--"/>
    <m:smallFrac m:val="0"/>
    <m:dispDef/>
    <m:lMargin m:val="0"/>
    <m:rMargin m:val="0"/>
    <m:defJc m:val="centerGroup"/>
    <m:wrapIndent m:val="1440"/>
    <m:intLim m:val="subSup"/>
    <m:naryLim m:val="undOvr"/>
  </m:mathPr>
  <w:themeFontLang w:val="ru-RU"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89C49D"/>
  <w15:chartTrackingRefBased/>
  <w15:docId w15:val="{A0E863D5-C01B-5F42-99B9-D41FFA4F52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4"/>
        <w:szCs w:val="24"/>
        <w:lang w:val="ru-RU"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D4160"/>
    <w:rPr>
      <w:rFonts w:ascii="Times New Roman" w:eastAsia="Times New Roman" w:hAnsi="Times New Roman" w:cs="Times New Roman"/>
    </w:rPr>
  </w:style>
  <w:style w:type="paragraph" w:styleId="1">
    <w:name w:val="heading 1"/>
    <w:basedOn w:val="a"/>
    <w:next w:val="a"/>
    <w:link w:val="10"/>
    <w:uiPriority w:val="99"/>
    <w:qFormat/>
    <w:rsid w:val="007E7AFB"/>
    <w:pPr>
      <w:keepNext/>
      <w:outlineLvl w:val="0"/>
    </w:pPr>
    <w:rPr>
      <w:rFonts w:ascii="Arial" w:hAnsi="Arial"/>
      <w:b/>
      <w:color w:val="000000"/>
      <w:szCs w:val="20"/>
      <w:lang w:val="en-US" w:eastAsia="en-US"/>
    </w:rPr>
  </w:style>
  <w:style w:type="paragraph" w:styleId="4">
    <w:name w:val="heading 4"/>
    <w:basedOn w:val="a"/>
    <w:next w:val="a"/>
    <w:link w:val="40"/>
    <w:semiHidden/>
    <w:unhideWhenUsed/>
    <w:qFormat/>
    <w:rsid w:val="003B3B24"/>
    <w:pPr>
      <w:keepNext/>
      <w:widowControl w:val="0"/>
      <w:autoSpaceDE w:val="0"/>
      <w:autoSpaceDN w:val="0"/>
      <w:adjustRightInd w:val="0"/>
      <w:spacing w:before="240" w:after="60"/>
      <w:outlineLvl w:val="3"/>
    </w:pPr>
    <w:rPr>
      <w:rFonts w:eastAsia="Calibri"/>
      <w:b/>
      <w:bCs/>
      <w:sz w:val="28"/>
      <w:szCs w:val="28"/>
      <w:lang w:eastAsia="ru-RU"/>
    </w:rPr>
  </w:style>
  <w:style w:type="paragraph" w:styleId="8">
    <w:name w:val="heading 8"/>
    <w:basedOn w:val="a"/>
    <w:next w:val="a"/>
    <w:link w:val="80"/>
    <w:uiPriority w:val="9"/>
    <w:semiHidden/>
    <w:unhideWhenUsed/>
    <w:qFormat/>
    <w:rsid w:val="00EB632E"/>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F5579A"/>
    <w:pPr>
      <w:tabs>
        <w:tab w:val="center" w:pos="4677"/>
        <w:tab w:val="right" w:pos="9355"/>
      </w:tabs>
    </w:pPr>
  </w:style>
  <w:style w:type="character" w:customStyle="1" w:styleId="a4">
    <w:name w:val="Нижний колонтитул Знак"/>
    <w:basedOn w:val="a0"/>
    <w:link w:val="a3"/>
    <w:uiPriority w:val="99"/>
    <w:rsid w:val="00F5579A"/>
    <w:rPr>
      <w:rFonts w:ascii="Times New Roman" w:eastAsia="Times New Roman" w:hAnsi="Times New Roman" w:cs="Times New Roman"/>
      <w:lang w:eastAsia="ru-RU"/>
    </w:rPr>
  </w:style>
  <w:style w:type="paragraph" w:customStyle="1" w:styleId="11">
    <w:name w:val="Обычный1"/>
    <w:rsid w:val="00F5579A"/>
    <w:pPr>
      <w:ind w:firstLine="709"/>
      <w:jc w:val="both"/>
    </w:pPr>
    <w:rPr>
      <w:rFonts w:ascii="Times New Roman" w:eastAsia="Times New Roman" w:hAnsi="Times New Roman" w:cs="Times New Roman"/>
      <w:sz w:val="28"/>
      <w:szCs w:val="20"/>
      <w:lang w:eastAsia="ru-RU"/>
    </w:rPr>
  </w:style>
  <w:style w:type="paragraph" w:styleId="a5">
    <w:name w:val="List Paragraph"/>
    <w:basedOn w:val="a"/>
    <w:link w:val="a6"/>
    <w:uiPriority w:val="34"/>
    <w:qFormat/>
    <w:rsid w:val="00F5579A"/>
    <w:pPr>
      <w:ind w:left="708"/>
    </w:pPr>
  </w:style>
  <w:style w:type="paragraph" w:customStyle="1" w:styleId="ConsPlusTitle">
    <w:name w:val="ConsPlusTitle"/>
    <w:rsid w:val="00F5579A"/>
    <w:pPr>
      <w:widowControl w:val="0"/>
      <w:autoSpaceDE w:val="0"/>
      <w:autoSpaceDN w:val="0"/>
      <w:adjustRightInd w:val="0"/>
    </w:pPr>
    <w:rPr>
      <w:rFonts w:ascii="Arial" w:eastAsia="Calibri" w:hAnsi="Arial" w:cs="Arial"/>
      <w:b/>
      <w:bCs/>
      <w:sz w:val="20"/>
      <w:szCs w:val="20"/>
      <w:lang w:eastAsia="ru-RU"/>
    </w:rPr>
  </w:style>
  <w:style w:type="character" w:customStyle="1" w:styleId="a6">
    <w:name w:val="Абзац списка Знак"/>
    <w:link w:val="a5"/>
    <w:uiPriority w:val="34"/>
    <w:locked/>
    <w:rsid w:val="00F5579A"/>
    <w:rPr>
      <w:rFonts w:ascii="Times New Roman" w:eastAsia="Times New Roman" w:hAnsi="Times New Roman" w:cs="Times New Roman"/>
      <w:lang w:eastAsia="ru-RU"/>
    </w:rPr>
  </w:style>
  <w:style w:type="paragraph" w:styleId="a7">
    <w:name w:val="Normal (Web)"/>
    <w:basedOn w:val="a"/>
    <w:uiPriority w:val="99"/>
    <w:unhideWhenUsed/>
    <w:rsid w:val="00F5579A"/>
    <w:pPr>
      <w:spacing w:before="100" w:beforeAutospacing="1" w:after="100" w:afterAutospacing="1"/>
    </w:pPr>
  </w:style>
  <w:style w:type="paragraph" w:customStyle="1" w:styleId="Normal1">
    <w:name w:val="Normal1"/>
    <w:rsid w:val="007E7AFB"/>
    <w:rPr>
      <w:rFonts w:ascii="Times New Roman" w:eastAsia="Calibri" w:hAnsi="Times New Roman" w:cs="Times New Roman"/>
      <w:sz w:val="20"/>
      <w:szCs w:val="20"/>
      <w:lang w:eastAsia="ru-RU"/>
    </w:rPr>
  </w:style>
  <w:style w:type="character" w:customStyle="1" w:styleId="10">
    <w:name w:val="Заголовок 1 Знак"/>
    <w:basedOn w:val="a0"/>
    <w:link w:val="1"/>
    <w:uiPriority w:val="9"/>
    <w:rsid w:val="007E7AFB"/>
    <w:rPr>
      <w:rFonts w:ascii="Arial" w:eastAsia="Times New Roman" w:hAnsi="Arial" w:cs="Times New Roman"/>
      <w:b/>
      <w:color w:val="000000"/>
      <w:szCs w:val="20"/>
      <w:lang w:val="en-US" w:eastAsia="en-US"/>
    </w:rPr>
  </w:style>
  <w:style w:type="paragraph" w:styleId="3">
    <w:name w:val="Body Text 3"/>
    <w:basedOn w:val="a"/>
    <w:link w:val="30"/>
    <w:uiPriority w:val="99"/>
    <w:rsid w:val="00C662C6"/>
    <w:rPr>
      <w:rFonts w:ascii="Book Antiqua" w:hAnsi="Book Antiqua"/>
      <w:color w:val="000000"/>
      <w:szCs w:val="20"/>
      <w:lang w:eastAsia="en-US"/>
    </w:rPr>
  </w:style>
  <w:style w:type="character" w:customStyle="1" w:styleId="30">
    <w:name w:val="Основной текст 3 Знак"/>
    <w:basedOn w:val="a0"/>
    <w:link w:val="3"/>
    <w:uiPriority w:val="99"/>
    <w:rsid w:val="00C662C6"/>
    <w:rPr>
      <w:rFonts w:ascii="Book Antiqua" w:eastAsia="Times New Roman" w:hAnsi="Book Antiqua" w:cs="Times New Roman"/>
      <w:color w:val="000000"/>
      <w:szCs w:val="20"/>
      <w:lang w:eastAsia="en-US"/>
    </w:rPr>
  </w:style>
  <w:style w:type="paragraph" w:customStyle="1" w:styleId="CM11">
    <w:name w:val="CM11"/>
    <w:basedOn w:val="a"/>
    <w:next w:val="a"/>
    <w:rsid w:val="00E51449"/>
    <w:pPr>
      <w:widowControl w:val="0"/>
      <w:autoSpaceDE w:val="0"/>
      <w:autoSpaceDN w:val="0"/>
      <w:adjustRightInd w:val="0"/>
      <w:spacing w:after="318"/>
    </w:pPr>
    <w:rPr>
      <w:lang w:eastAsia="ru-RU"/>
    </w:rPr>
  </w:style>
  <w:style w:type="table" w:styleId="a8">
    <w:name w:val="Table Grid"/>
    <w:basedOn w:val="a1"/>
    <w:uiPriority w:val="39"/>
    <w:rsid w:val="00360010"/>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8">
    <w:name w:val="Style18"/>
    <w:basedOn w:val="a"/>
    <w:rsid w:val="00360010"/>
    <w:pPr>
      <w:widowControl w:val="0"/>
      <w:autoSpaceDE w:val="0"/>
      <w:autoSpaceDN w:val="0"/>
      <w:adjustRightInd w:val="0"/>
      <w:spacing w:line="208" w:lineRule="exact"/>
      <w:ind w:firstLine="479"/>
    </w:pPr>
    <w:rPr>
      <w:rFonts w:ascii="Georgia" w:hAnsi="Georgia"/>
      <w:lang w:eastAsia="ru-RU"/>
    </w:rPr>
  </w:style>
  <w:style w:type="character" w:customStyle="1" w:styleId="FontStyle68">
    <w:name w:val="Font Style68"/>
    <w:rsid w:val="00360010"/>
    <w:rPr>
      <w:rFonts w:ascii="Times New Roman" w:hAnsi="Times New Roman" w:cs="Times New Roman" w:hint="default"/>
      <w:b/>
      <w:bCs/>
      <w:sz w:val="16"/>
      <w:szCs w:val="16"/>
    </w:rPr>
  </w:style>
  <w:style w:type="character" w:customStyle="1" w:styleId="80">
    <w:name w:val="Заголовок 8 Знак"/>
    <w:basedOn w:val="a0"/>
    <w:link w:val="8"/>
    <w:uiPriority w:val="99"/>
    <w:rsid w:val="00EB632E"/>
    <w:rPr>
      <w:rFonts w:asciiTheme="majorHAnsi" w:eastAsiaTheme="majorEastAsia" w:hAnsiTheme="majorHAnsi" w:cstheme="majorBidi"/>
      <w:color w:val="272727" w:themeColor="text1" w:themeTint="D8"/>
      <w:sz w:val="21"/>
      <w:szCs w:val="21"/>
    </w:rPr>
  </w:style>
  <w:style w:type="paragraph" w:customStyle="1" w:styleId="a9">
    <w:name w:val="Тест"/>
    <w:basedOn w:val="a"/>
    <w:rsid w:val="005077E5"/>
    <w:pPr>
      <w:spacing w:before="120"/>
    </w:pPr>
    <w:rPr>
      <w:rFonts w:ascii="Arial" w:hAnsi="Arial"/>
      <w:lang w:eastAsia="ru-RU"/>
    </w:rPr>
  </w:style>
  <w:style w:type="character" w:styleId="aa">
    <w:name w:val="Hyperlink"/>
    <w:uiPriority w:val="99"/>
    <w:rsid w:val="00EE03D8"/>
    <w:rPr>
      <w:rFonts w:cs="Times New Roman"/>
      <w:color w:val="0000FF"/>
      <w:u w:val="single"/>
    </w:rPr>
  </w:style>
  <w:style w:type="paragraph" w:customStyle="1" w:styleId="Style25">
    <w:name w:val="Style25"/>
    <w:basedOn w:val="a"/>
    <w:uiPriority w:val="99"/>
    <w:rsid w:val="00EE03D8"/>
    <w:pPr>
      <w:widowControl w:val="0"/>
      <w:autoSpaceDE w:val="0"/>
      <w:autoSpaceDN w:val="0"/>
      <w:adjustRightInd w:val="0"/>
      <w:spacing w:line="331" w:lineRule="exact"/>
      <w:ind w:hanging="283"/>
    </w:pPr>
    <w:rPr>
      <w:lang w:eastAsia="ru-RU"/>
    </w:rPr>
  </w:style>
  <w:style w:type="paragraph" w:customStyle="1" w:styleId="Style5">
    <w:name w:val="Style5"/>
    <w:basedOn w:val="a"/>
    <w:rsid w:val="00EE03D8"/>
    <w:pPr>
      <w:widowControl w:val="0"/>
      <w:autoSpaceDE w:val="0"/>
      <w:autoSpaceDN w:val="0"/>
      <w:adjustRightInd w:val="0"/>
    </w:pPr>
    <w:rPr>
      <w:rFonts w:ascii="Georgia" w:hAnsi="Georgia"/>
      <w:lang w:eastAsia="ru-RU"/>
    </w:rPr>
  </w:style>
  <w:style w:type="paragraph" w:customStyle="1" w:styleId="Style9">
    <w:name w:val="Style9"/>
    <w:basedOn w:val="a"/>
    <w:rsid w:val="00EE03D8"/>
    <w:pPr>
      <w:widowControl w:val="0"/>
      <w:autoSpaceDE w:val="0"/>
      <w:autoSpaceDN w:val="0"/>
      <w:adjustRightInd w:val="0"/>
      <w:jc w:val="center"/>
    </w:pPr>
    <w:rPr>
      <w:rFonts w:ascii="Georgia" w:hAnsi="Georgia"/>
      <w:lang w:eastAsia="ru-RU"/>
    </w:rPr>
  </w:style>
  <w:style w:type="paragraph" w:customStyle="1" w:styleId="Style2">
    <w:name w:val="Style2"/>
    <w:basedOn w:val="a"/>
    <w:rsid w:val="00EE03D8"/>
    <w:pPr>
      <w:widowControl w:val="0"/>
      <w:autoSpaceDE w:val="0"/>
      <w:autoSpaceDN w:val="0"/>
      <w:adjustRightInd w:val="0"/>
      <w:spacing w:line="218" w:lineRule="exact"/>
      <w:ind w:firstLine="559"/>
    </w:pPr>
    <w:rPr>
      <w:rFonts w:ascii="Georgia" w:hAnsi="Georgia"/>
      <w:lang w:eastAsia="ru-RU"/>
    </w:rPr>
  </w:style>
  <w:style w:type="paragraph" w:customStyle="1" w:styleId="Style4">
    <w:name w:val="Style4"/>
    <w:basedOn w:val="a"/>
    <w:rsid w:val="00EE03D8"/>
    <w:pPr>
      <w:widowControl w:val="0"/>
      <w:autoSpaceDE w:val="0"/>
      <w:autoSpaceDN w:val="0"/>
      <w:adjustRightInd w:val="0"/>
    </w:pPr>
    <w:rPr>
      <w:rFonts w:ascii="Georgia" w:hAnsi="Georgia"/>
      <w:lang w:eastAsia="ru-RU"/>
    </w:rPr>
  </w:style>
  <w:style w:type="paragraph" w:customStyle="1" w:styleId="Style6">
    <w:name w:val="Style6"/>
    <w:basedOn w:val="a"/>
    <w:rsid w:val="00EE03D8"/>
    <w:pPr>
      <w:widowControl w:val="0"/>
      <w:autoSpaceDE w:val="0"/>
      <w:autoSpaceDN w:val="0"/>
      <w:adjustRightInd w:val="0"/>
      <w:spacing w:line="229" w:lineRule="exact"/>
      <w:ind w:firstLine="517"/>
    </w:pPr>
    <w:rPr>
      <w:rFonts w:ascii="Georgia" w:hAnsi="Georgia"/>
      <w:lang w:eastAsia="ru-RU"/>
    </w:rPr>
  </w:style>
  <w:style w:type="character" w:customStyle="1" w:styleId="FontStyle15">
    <w:name w:val="Font Style15"/>
    <w:rsid w:val="00EE03D8"/>
    <w:rPr>
      <w:rFonts w:ascii="Times New Roman" w:hAnsi="Times New Roman" w:cs="Times New Roman" w:hint="default"/>
      <w:b/>
      <w:bCs/>
      <w:sz w:val="24"/>
      <w:szCs w:val="24"/>
    </w:rPr>
  </w:style>
  <w:style w:type="character" w:customStyle="1" w:styleId="FontStyle17">
    <w:name w:val="Font Style17"/>
    <w:rsid w:val="00EE03D8"/>
    <w:rPr>
      <w:rFonts w:ascii="Times New Roman" w:hAnsi="Times New Roman" w:cs="Times New Roman" w:hint="default"/>
      <w:sz w:val="24"/>
      <w:szCs w:val="24"/>
    </w:rPr>
  </w:style>
  <w:style w:type="table" w:customStyle="1" w:styleId="12">
    <w:name w:val="Сетка таблицы1"/>
    <w:basedOn w:val="a1"/>
    <w:next w:val="a8"/>
    <w:uiPriority w:val="39"/>
    <w:rsid w:val="004B1BFE"/>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
    <w:link w:val="ac"/>
    <w:uiPriority w:val="99"/>
    <w:semiHidden/>
    <w:unhideWhenUsed/>
    <w:rsid w:val="00687B9C"/>
    <w:rPr>
      <w:rFonts w:ascii="Segoe UI" w:hAnsi="Segoe UI" w:cs="Segoe UI"/>
      <w:sz w:val="18"/>
      <w:szCs w:val="18"/>
    </w:rPr>
  </w:style>
  <w:style w:type="character" w:customStyle="1" w:styleId="ac">
    <w:name w:val="Текст выноски Знак"/>
    <w:basedOn w:val="a0"/>
    <w:link w:val="ab"/>
    <w:uiPriority w:val="99"/>
    <w:semiHidden/>
    <w:rsid w:val="00687B9C"/>
    <w:rPr>
      <w:rFonts w:ascii="Segoe UI" w:eastAsia="Times New Roman" w:hAnsi="Segoe UI" w:cs="Segoe UI"/>
      <w:sz w:val="18"/>
      <w:szCs w:val="18"/>
    </w:rPr>
  </w:style>
  <w:style w:type="character" w:customStyle="1" w:styleId="layout">
    <w:name w:val="layout"/>
    <w:basedOn w:val="a0"/>
    <w:rsid w:val="007D69D7"/>
  </w:style>
  <w:style w:type="paragraph" w:customStyle="1" w:styleId="Default">
    <w:name w:val="Default"/>
    <w:rsid w:val="008C36A6"/>
    <w:pPr>
      <w:autoSpaceDE w:val="0"/>
      <w:autoSpaceDN w:val="0"/>
      <w:adjustRightInd w:val="0"/>
    </w:pPr>
    <w:rPr>
      <w:rFonts w:ascii="Times New Roman" w:hAnsi="Times New Roman" w:cs="Times New Roman"/>
      <w:color w:val="000000"/>
      <w:lang w:eastAsia="ru-RU"/>
    </w:rPr>
  </w:style>
  <w:style w:type="character" w:customStyle="1" w:styleId="40">
    <w:name w:val="Заголовок 4 Знак"/>
    <w:basedOn w:val="a0"/>
    <w:link w:val="4"/>
    <w:semiHidden/>
    <w:rsid w:val="003B3B24"/>
    <w:rPr>
      <w:rFonts w:ascii="Times New Roman" w:eastAsia="Calibri" w:hAnsi="Times New Roman" w:cs="Times New Roman"/>
      <w:b/>
      <w:bCs/>
      <w:sz w:val="28"/>
      <w:szCs w:val="2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223116">
      <w:bodyDiv w:val="1"/>
      <w:marLeft w:val="0"/>
      <w:marRight w:val="0"/>
      <w:marTop w:val="0"/>
      <w:marBottom w:val="0"/>
      <w:divBdr>
        <w:top w:val="none" w:sz="0" w:space="0" w:color="auto"/>
        <w:left w:val="none" w:sz="0" w:space="0" w:color="auto"/>
        <w:bottom w:val="none" w:sz="0" w:space="0" w:color="auto"/>
        <w:right w:val="none" w:sz="0" w:space="0" w:color="auto"/>
      </w:divBdr>
      <w:divsChild>
        <w:div w:id="1084381601">
          <w:marLeft w:val="0"/>
          <w:marRight w:val="0"/>
          <w:marTop w:val="0"/>
          <w:marBottom w:val="0"/>
          <w:divBdr>
            <w:top w:val="none" w:sz="0" w:space="0" w:color="auto"/>
            <w:left w:val="none" w:sz="0" w:space="0" w:color="auto"/>
            <w:bottom w:val="none" w:sz="0" w:space="0" w:color="auto"/>
            <w:right w:val="none" w:sz="0" w:space="0" w:color="auto"/>
          </w:divBdr>
          <w:divsChild>
            <w:div w:id="297994319">
              <w:marLeft w:val="0"/>
              <w:marRight w:val="0"/>
              <w:marTop w:val="0"/>
              <w:marBottom w:val="0"/>
              <w:divBdr>
                <w:top w:val="none" w:sz="0" w:space="0" w:color="auto"/>
                <w:left w:val="none" w:sz="0" w:space="0" w:color="auto"/>
                <w:bottom w:val="none" w:sz="0" w:space="0" w:color="auto"/>
                <w:right w:val="none" w:sz="0" w:space="0" w:color="auto"/>
              </w:divBdr>
              <w:divsChild>
                <w:div w:id="1607687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483587">
      <w:bodyDiv w:val="1"/>
      <w:marLeft w:val="0"/>
      <w:marRight w:val="0"/>
      <w:marTop w:val="0"/>
      <w:marBottom w:val="0"/>
      <w:divBdr>
        <w:top w:val="none" w:sz="0" w:space="0" w:color="auto"/>
        <w:left w:val="none" w:sz="0" w:space="0" w:color="auto"/>
        <w:bottom w:val="none" w:sz="0" w:space="0" w:color="auto"/>
        <w:right w:val="none" w:sz="0" w:space="0" w:color="auto"/>
      </w:divBdr>
      <w:divsChild>
        <w:div w:id="333991488">
          <w:marLeft w:val="0"/>
          <w:marRight w:val="0"/>
          <w:marTop w:val="0"/>
          <w:marBottom w:val="0"/>
          <w:divBdr>
            <w:top w:val="none" w:sz="0" w:space="0" w:color="auto"/>
            <w:left w:val="none" w:sz="0" w:space="0" w:color="auto"/>
            <w:bottom w:val="none" w:sz="0" w:space="0" w:color="auto"/>
            <w:right w:val="none" w:sz="0" w:space="0" w:color="auto"/>
          </w:divBdr>
          <w:divsChild>
            <w:div w:id="648561045">
              <w:marLeft w:val="0"/>
              <w:marRight w:val="0"/>
              <w:marTop w:val="0"/>
              <w:marBottom w:val="0"/>
              <w:divBdr>
                <w:top w:val="none" w:sz="0" w:space="0" w:color="auto"/>
                <w:left w:val="none" w:sz="0" w:space="0" w:color="auto"/>
                <w:bottom w:val="none" w:sz="0" w:space="0" w:color="auto"/>
                <w:right w:val="none" w:sz="0" w:space="0" w:color="auto"/>
              </w:divBdr>
              <w:divsChild>
                <w:div w:id="353961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950185">
      <w:bodyDiv w:val="1"/>
      <w:marLeft w:val="0"/>
      <w:marRight w:val="0"/>
      <w:marTop w:val="0"/>
      <w:marBottom w:val="0"/>
      <w:divBdr>
        <w:top w:val="none" w:sz="0" w:space="0" w:color="auto"/>
        <w:left w:val="none" w:sz="0" w:space="0" w:color="auto"/>
        <w:bottom w:val="none" w:sz="0" w:space="0" w:color="auto"/>
        <w:right w:val="none" w:sz="0" w:space="0" w:color="auto"/>
      </w:divBdr>
      <w:divsChild>
        <w:div w:id="693312818">
          <w:marLeft w:val="0"/>
          <w:marRight w:val="0"/>
          <w:marTop w:val="0"/>
          <w:marBottom w:val="0"/>
          <w:divBdr>
            <w:top w:val="none" w:sz="0" w:space="0" w:color="auto"/>
            <w:left w:val="none" w:sz="0" w:space="0" w:color="auto"/>
            <w:bottom w:val="none" w:sz="0" w:space="0" w:color="auto"/>
            <w:right w:val="none" w:sz="0" w:space="0" w:color="auto"/>
          </w:divBdr>
          <w:divsChild>
            <w:div w:id="1091046065">
              <w:marLeft w:val="0"/>
              <w:marRight w:val="0"/>
              <w:marTop w:val="0"/>
              <w:marBottom w:val="0"/>
              <w:divBdr>
                <w:top w:val="none" w:sz="0" w:space="0" w:color="auto"/>
                <w:left w:val="none" w:sz="0" w:space="0" w:color="auto"/>
                <w:bottom w:val="none" w:sz="0" w:space="0" w:color="auto"/>
                <w:right w:val="none" w:sz="0" w:space="0" w:color="auto"/>
              </w:divBdr>
              <w:divsChild>
                <w:div w:id="1763646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931560">
      <w:bodyDiv w:val="1"/>
      <w:marLeft w:val="0"/>
      <w:marRight w:val="0"/>
      <w:marTop w:val="0"/>
      <w:marBottom w:val="0"/>
      <w:divBdr>
        <w:top w:val="none" w:sz="0" w:space="0" w:color="auto"/>
        <w:left w:val="none" w:sz="0" w:space="0" w:color="auto"/>
        <w:bottom w:val="none" w:sz="0" w:space="0" w:color="auto"/>
        <w:right w:val="none" w:sz="0" w:space="0" w:color="auto"/>
      </w:divBdr>
      <w:divsChild>
        <w:div w:id="1586062777">
          <w:marLeft w:val="0"/>
          <w:marRight w:val="0"/>
          <w:marTop w:val="0"/>
          <w:marBottom w:val="0"/>
          <w:divBdr>
            <w:top w:val="none" w:sz="0" w:space="0" w:color="auto"/>
            <w:left w:val="none" w:sz="0" w:space="0" w:color="auto"/>
            <w:bottom w:val="none" w:sz="0" w:space="0" w:color="auto"/>
            <w:right w:val="none" w:sz="0" w:space="0" w:color="auto"/>
          </w:divBdr>
          <w:divsChild>
            <w:div w:id="43405777">
              <w:marLeft w:val="0"/>
              <w:marRight w:val="0"/>
              <w:marTop w:val="0"/>
              <w:marBottom w:val="0"/>
              <w:divBdr>
                <w:top w:val="none" w:sz="0" w:space="0" w:color="auto"/>
                <w:left w:val="none" w:sz="0" w:space="0" w:color="auto"/>
                <w:bottom w:val="none" w:sz="0" w:space="0" w:color="auto"/>
                <w:right w:val="none" w:sz="0" w:space="0" w:color="auto"/>
              </w:divBdr>
              <w:divsChild>
                <w:div w:id="1654526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6845538">
      <w:bodyDiv w:val="1"/>
      <w:marLeft w:val="0"/>
      <w:marRight w:val="0"/>
      <w:marTop w:val="0"/>
      <w:marBottom w:val="0"/>
      <w:divBdr>
        <w:top w:val="none" w:sz="0" w:space="0" w:color="auto"/>
        <w:left w:val="none" w:sz="0" w:space="0" w:color="auto"/>
        <w:bottom w:val="none" w:sz="0" w:space="0" w:color="auto"/>
        <w:right w:val="none" w:sz="0" w:space="0" w:color="auto"/>
      </w:divBdr>
      <w:divsChild>
        <w:div w:id="734276468">
          <w:marLeft w:val="0"/>
          <w:marRight w:val="0"/>
          <w:marTop w:val="0"/>
          <w:marBottom w:val="0"/>
          <w:divBdr>
            <w:top w:val="none" w:sz="0" w:space="0" w:color="auto"/>
            <w:left w:val="none" w:sz="0" w:space="0" w:color="auto"/>
            <w:bottom w:val="none" w:sz="0" w:space="0" w:color="auto"/>
            <w:right w:val="none" w:sz="0" w:space="0" w:color="auto"/>
          </w:divBdr>
          <w:divsChild>
            <w:div w:id="1415736216">
              <w:marLeft w:val="0"/>
              <w:marRight w:val="0"/>
              <w:marTop w:val="0"/>
              <w:marBottom w:val="0"/>
              <w:divBdr>
                <w:top w:val="none" w:sz="0" w:space="0" w:color="auto"/>
                <w:left w:val="none" w:sz="0" w:space="0" w:color="auto"/>
                <w:bottom w:val="none" w:sz="0" w:space="0" w:color="auto"/>
                <w:right w:val="none" w:sz="0" w:space="0" w:color="auto"/>
              </w:divBdr>
              <w:divsChild>
                <w:div w:id="264769436">
                  <w:marLeft w:val="0"/>
                  <w:marRight w:val="0"/>
                  <w:marTop w:val="0"/>
                  <w:marBottom w:val="0"/>
                  <w:divBdr>
                    <w:top w:val="none" w:sz="0" w:space="0" w:color="auto"/>
                    <w:left w:val="none" w:sz="0" w:space="0" w:color="auto"/>
                    <w:bottom w:val="none" w:sz="0" w:space="0" w:color="auto"/>
                    <w:right w:val="none" w:sz="0" w:space="0" w:color="auto"/>
                  </w:divBdr>
                </w:div>
              </w:divsChild>
            </w:div>
            <w:div w:id="1771729986">
              <w:marLeft w:val="0"/>
              <w:marRight w:val="0"/>
              <w:marTop w:val="0"/>
              <w:marBottom w:val="0"/>
              <w:divBdr>
                <w:top w:val="none" w:sz="0" w:space="0" w:color="auto"/>
                <w:left w:val="none" w:sz="0" w:space="0" w:color="auto"/>
                <w:bottom w:val="none" w:sz="0" w:space="0" w:color="auto"/>
                <w:right w:val="none" w:sz="0" w:space="0" w:color="auto"/>
              </w:divBdr>
              <w:divsChild>
                <w:div w:id="1624075976">
                  <w:marLeft w:val="0"/>
                  <w:marRight w:val="0"/>
                  <w:marTop w:val="0"/>
                  <w:marBottom w:val="0"/>
                  <w:divBdr>
                    <w:top w:val="none" w:sz="0" w:space="0" w:color="auto"/>
                    <w:left w:val="none" w:sz="0" w:space="0" w:color="auto"/>
                    <w:bottom w:val="none" w:sz="0" w:space="0" w:color="auto"/>
                    <w:right w:val="none" w:sz="0" w:space="0" w:color="auto"/>
                  </w:divBdr>
                </w:div>
                <w:div w:id="540947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6611770">
      <w:bodyDiv w:val="1"/>
      <w:marLeft w:val="0"/>
      <w:marRight w:val="0"/>
      <w:marTop w:val="0"/>
      <w:marBottom w:val="0"/>
      <w:divBdr>
        <w:top w:val="none" w:sz="0" w:space="0" w:color="auto"/>
        <w:left w:val="none" w:sz="0" w:space="0" w:color="auto"/>
        <w:bottom w:val="none" w:sz="0" w:space="0" w:color="auto"/>
        <w:right w:val="none" w:sz="0" w:space="0" w:color="auto"/>
      </w:divBdr>
      <w:divsChild>
        <w:div w:id="1043022663">
          <w:marLeft w:val="0"/>
          <w:marRight w:val="0"/>
          <w:marTop w:val="0"/>
          <w:marBottom w:val="0"/>
          <w:divBdr>
            <w:top w:val="none" w:sz="0" w:space="0" w:color="auto"/>
            <w:left w:val="none" w:sz="0" w:space="0" w:color="auto"/>
            <w:bottom w:val="none" w:sz="0" w:space="0" w:color="auto"/>
            <w:right w:val="none" w:sz="0" w:space="0" w:color="auto"/>
          </w:divBdr>
          <w:divsChild>
            <w:div w:id="22219778">
              <w:marLeft w:val="0"/>
              <w:marRight w:val="0"/>
              <w:marTop w:val="0"/>
              <w:marBottom w:val="0"/>
              <w:divBdr>
                <w:top w:val="none" w:sz="0" w:space="0" w:color="auto"/>
                <w:left w:val="none" w:sz="0" w:space="0" w:color="auto"/>
                <w:bottom w:val="none" w:sz="0" w:space="0" w:color="auto"/>
                <w:right w:val="none" w:sz="0" w:space="0" w:color="auto"/>
              </w:divBdr>
              <w:divsChild>
                <w:div w:id="12885104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70098578">
      <w:bodyDiv w:val="1"/>
      <w:marLeft w:val="0"/>
      <w:marRight w:val="0"/>
      <w:marTop w:val="0"/>
      <w:marBottom w:val="0"/>
      <w:divBdr>
        <w:top w:val="none" w:sz="0" w:space="0" w:color="auto"/>
        <w:left w:val="none" w:sz="0" w:space="0" w:color="auto"/>
        <w:bottom w:val="none" w:sz="0" w:space="0" w:color="auto"/>
        <w:right w:val="none" w:sz="0" w:space="0" w:color="auto"/>
      </w:divBdr>
      <w:divsChild>
        <w:div w:id="1798451744">
          <w:marLeft w:val="0"/>
          <w:marRight w:val="0"/>
          <w:marTop w:val="0"/>
          <w:marBottom w:val="0"/>
          <w:divBdr>
            <w:top w:val="none" w:sz="0" w:space="0" w:color="auto"/>
            <w:left w:val="none" w:sz="0" w:space="0" w:color="auto"/>
            <w:bottom w:val="none" w:sz="0" w:space="0" w:color="auto"/>
            <w:right w:val="none" w:sz="0" w:space="0" w:color="auto"/>
          </w:divBdr>
          <w:divsChild>
            <w:div w:id="708914689">
              <w:marLeft w:val="0"/>
              <w:marRight w:val="0"/>
              <w:marTop w:val="0"/>
              <w:marBottom w:val="0"/>
              <w:divBdr>
                <w:top w:val="none" w:sz="0" w:space="0" w:color="auto"/>
                <w:left w:val="none" w:sz="0" w:space="0" w:color="auto"/>
                <w:bottom w:val="none" w:sz="0" w:space="0" w:color="auto"/>
                <w:right w:val="none" w:sz="0" w:space="0" w:color="auto"/>
              </w:divBdr>
              <w:divsChild>
                <w:div w:id="773522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157268">
      <w:bodyDiv w:val="1"/>
      <w:marLeft w:val="0"/>
      <w:marRight w:val="0"/>
      <w:marTop w:val="0"/>
      <w:marBottom w:val="0"/>
      <w:divBdr>
        <w:top w:val="none" w:sz="0" w:space="0" w:color="auto"/>
        <w:left w:val="none" w:sz="0" w:space="0" w:color="auto"/>
        <w:bottom w:val="none" w:sz="0" w:space="0" w:color="auto"/>
        <w:right w:val="none" w:sz="0" w:space="0" w:color="auto"/>
      </w:divBdr>
      <w:divsChild>
        <w:div w:id="1828519946">
          <w:marLeft w:val="0"/>
          <w:marRight w:val="0"/>
          <w:marTop w:val="0"/>
          <w:marBottom w:val="0"/>
          <w:divBdr>
            <w:top w:val="none" w:sz="0" w:space="0" w:color="auto"/>
            <w:left w:val="none" w:sz="0" w:space="0" w:color="auto"/>
            <w:bottom w:val="none" w:sz="0" w:space="0" w:color="auto"/>
            <w:right w:val="none" w:sz="0" w:space="0" w:color="auto"/>
          </w:divBdr>
          <w:divsChild>
            <w:div w:id="207303512">
              <w:marLeft w:val="0"/>
              <w:marRight w:val="0"/>
              <w:marTop w:val="0"/>
              <w:marBottom w:val="0"/>
              <w:divBdr>
                <w:top w:val="none" w:sz="0" w:space="0" w:color="auto"/>
                <w:left w:val="none" w:sz="0" w:space="0" w:color="auto"/>
                <w:bottom w:val="none" w:sz="0" w:space="0" w:color="auto"/>
                <w:right w:val="none" w:sz="0" w:space="0" w:color="auto"/>
              </w:divBdr>
              <w:divsChild>
                <w:div w:id="822283358">
                  <w:marLeft w:val="0"/>
                  <w:marRight w:val="0"/>
                  <w:marTop w:val="0"/>
                  <w:marBottom w:val="0"/>
                  <w:divBdr>
                    <w:top w:val="none" w:sz="0" w:space="0" w:color="auto"/>
                    <w:left w:val="none" w:sz="0" w:space="0" w:color="auto"/>
                    <w:bottom w:val="none" w:sz="0" w:space="0" w:color="auto"/>
                    <w:right w:val="none" w:sz="0" w:space="0" w:color="auto"/>
                  </w:divBdr>
                </w:div>
              </w:divsChild>
            </w:div>
            <w:div w:id="1318268707">
              <w:marLeft w:val="0"/>
              <w:marRight w:val="0"/>
              <w:marTop w:val="0"/>
              <w:marBottom w:val="0"/>
              <w:divBdr>
                <w:top w:val="none" w:sz="0" w:space="0" w:color="auto"/>
                <w:left w:val="none" w:sz="0" w:space="0" w:color="auto"/>
                <w:bottom w:val="none" w:sz="0" w:space="0" w:color="auto"/>
                <w:right w:val="none" w:sz="0" w:space="0" w:color="auto"/>
              </w:divBdr>
              <w:divsChild>
                <w:div w:id="1322932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3838">
          <w:marLeft w:val="0"/>
          <w:marRight w:val="0"/>
          <w:marTop w:val="0"/>
          <w:marBottom w:val="0"/>
          <w:divBdr>
            <w:top w:val="none" w:sz="0" w:space="0" w:color="auto"/>
            <w:left w:val="none" w:sz="0" w:space="0" w:color="auto"/>
            <w:bottom w:val="none" w:sz="0" w:space="0" w:color="auto"/>
            <w:right w:val="none" w:sz="0" w:space="0" w:color="auto"/>
          </w:divBdr>
          <w:divsChild>
            <w:div w:id="1766000527">
              <w:marLeft w:val="0"/>
              <w:marRight w:val="0"/>
              <w:marTop w:val="0"/>
              <w:marBottom w:val="0"/>
              <w:divBdr>
                <w:top w:val="none" w:sz="0" w:space="0" w:color="auto"/>
                <w:left w:val="none" w:sz="0" w:space="0" w:color="auto"/>
                <w:bottom w:val="none" w:sz="0" w:space="0" w:color="auto"/>
                <w:right w:val="none" w:sz="0" w:space="0" w:color="auto"/>
              </w:divBdr>
              <w:divsChild>
                <w:div w:id="2124184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3281718">
      <w:bodyDiv w:val="1"/>
      <w:marLeft w:val="0"/>
      <w:marRight w:val="0"/>
      <w:marTop w:val="0"/>
      <w:marBottom w:val="0"/>
      <w:divBdr>
        <w:top w:val="none" w:sz="0" w:space="0" w:color="auto"/>
        <w:left w:val="none" w:sz="0" w:space="0" w:color="auto"/>
        <w:bottom w:val="none" w:sz="0" w:space="0" w:color="auto"/>
        <w:right w:val="none" w:sz="0" w:space="0" w:color="auto"/>
      </w:divBdr>
      <w:divsChild>
        <w:div w:id="332808016">
          <w:marLeft w:val="0"/>
          <w:marRight w:val="0"/>
          <w:marTop w:val="0"/>
          <w:marBottom w:val="0"/>
          <w:divBdr>
            <w:top w:val="none" w:sz="0" w:space="0" w:color="auto"/>
            <w:left w:val="none" w:sz="0" w:space="0" w:color="auto"/>
            <w:bottom w:val="none" w:sz="0" w:space="0" w:color="auto"/>
            <w:right w:val="none" w:sz="0" w:space="0" w:color="auto"/>
          </w:divBdr>
          <w:divsChild>
            <w:div w:id="613748740">
              <w:marLeft w:val="0"/>
              <w:marRight w:val="0"/>
              <w:marTop w:val="0"/>
              <w:marBottom w:val="0"/>
              <w:divBdr>
                <w:top w:val="none" w:sz="0" w:space="0" w:color="auto"/>
                <w:left w:val="none" w:sz="0" w:space="0" w:color="auto"/>
                <w:bottom w:val="none" w:sz="0" w:space="0" w:color="auto"/>
                <w:right w:val="none" w:sz="0" w:space="0" w:color="auto"/>
              </w:divBdr>
              <w:divsChild>
                <w:div w:id="412045382">
                  <w:marLeft w:val="0"/>
                  <w:marRight w:val="0"/>
                  <w:marTop w:val="0"/>
                  <w:marBottom w:val="0"/>
                  <w:divBdr>
                    <w:top w:val="none" w:sz="0" w:space="0" w:color="auto"/>
                    <w:left w:val="none" w:sz="0" w:space="0" w:color="auto"/>
                    <w:bottom w:val="none" w:sz="0" w:space="0" w:color="auto"/>
                    <w:right w:val="none" w:sz="0" w:space="0" w:color="auto"/>
                  </w:divBdr>
                </w:div>
                <w:div w:id="701175904">
                  <w:marLeft w:val="0"/>
                  <w:marRight w:val="0"/>
                  <w:marTop w:val="0"/>
                  <w:marBottom w:val="0"/>
                  <w:divBdr>
                    <w:top w:val="none" w:sz="0" w:space="0" w:color="auto"/>
                    <w:left w:val="none" w:sz="0" w:space="0" w:color="auto"/>
                    <w:bottom w:val="none" w:sz="0" w:space="0" w:color="auto"/>
                    <w:right w:val="none" w:sz="0" w:space="0" w:color="auto"/>
                  </w:divBdr>
                </w:div>
              </w:divsChild>
            </w:div>
            <w:div w:id="1799715427">
              <w:marLeft w:val="0"/>
              <w:marRight w:val="0"/>
              <w:marTop w:val="0"/>
              <w:marBottom w:val="0"/>
              <w:divBdr>
                <w:top w:val="none" w:sz="0" w:space="0" w:color="auto"/>
                <w:left w:val="none" w:sz="0" w:space="0" w:color="auto"/>
                <w:bottom w:val="none" w:sz="0" w:space="0" w:color="auto"/>
                <w:right w:val="none" w:sz="0" w:space="0" w:color="auto"/>
              </w:divBdr>
              <w:divsChild>
                <w:div w:id="126747864">
                  <w:marLeft w:val="0"/>
                  <w:marRight w:val="0"/>
                  <w:marTop w:val="0"/>
                  <w:marBottom w:val="0"/>
                  <w:divBdr>
                    <w:top w:val="none" w:sz="0" w:space="0" w:color="auto"/>
                    <w:left w:val="none" w:sz="0" w:space="0" w:color="auto"/>
                    <w:bottom w:val="none" w:sz="0" w:space="0" w:color="auto"/>
                    <w:right w:val="none" w:sz="0" w:space="0" w:color="auto"/>
                  </w:divBdr>
                </w:div>
              </w:divsChild>
            </w:div>
            <w:div w:id="502817482">
              <w:marLeft w:val="0"/>
              <w:marRight w:val="0"/>
              <w:marTop w:val="0"/>
              <w:marBottom w:val="0"/>
              <w:divBdr>
                <w:top w:val="none" w:sz="0" w:space="0" w:color="auto"/>
                <w:left w:val="none" w:sz="0" w:space="0" w:color="auto"/>
                <w:bottom w:val="none" w:sz="0" w:space="0" w:color="auto"/>
                <w:right w:val="none" w:sz="0" w:space="0" w:color="auto"/>
              </w:divBdr>
              <w:divsChild>
                <w:div w:id="1159342494">
                  <w:marLeft w:val="0"/>
                  <w:marRight w:val="0"/>
                  <w:marTop w:val="0"/>
                  <w:marBottom w:val="0"/>
                  <w:divBdr>
                    <w:top w:val="none" w:sz="0" w:space="0" w:color="auto"/>
                    <w:left w:val="none" w:sz="0" w:space="0" w:color="auto"/>
                    <w:bottom w:val="none" w:sz="0" w:space="0" w:color="auto"/>
                    <w:right w:val="none" w:sz="0" w:space="0" w:color="auto"/>
                  </w:divBdr>
                </w:div>
              </w:divsChild>
            </w:div>
            <w:div w:id="744885256">
              <w:marLeft w:val="0"/>
              <w:marRight w:val="0"/>
              <w:marTop w:val="0"/>
              <w:marBottom w:val="0"/>
              <w:divBdr>
                <w:top w:val="none" w:sz="0" w:space="0" w:color="auto"/>
                <w:left w:val="none" w:sz="0" w:space="0" w:color="auto"/>
                <w:bottom w:val="none" w:sz="0" w:space="0" w:color="auto"/>
                <w:right w:val="none" w:sz="0" w:space="0" w:color="auto"/>
              </w:divBdr>
              <w:divsChild>
                <w:div w:id="343244009">
                  <w:marLeft w:val="0"/>
                  <w:marRight w:val="0"/>
                  <w:marTop w:val="0"/>
                  <w:marBottom w:val="0"/>
                  <w:divBdr>
                    <w:top w:val="none" w:sz="0" w:space="0" w:color="auto"/>
                    <w:left w:val="none" w:sz="0" w:space="0" w:color="auto"/>
                    <w:bottom w:val="none" w:sz="0" w:space="0" w:color="auto"/>
                    <w:right w:val="none" w:sz="0" w:space="0" w:color="auto"/>
                  </w:divBdr>
                </w:div>
              </w:divsChild>
            </w:div>
            <w:div w:id="1508783832">
              <w:marLeft w:val="0"/>
              <w:marRight w:val="0"/>
              <w:marTop w:val="0"/>
              <w:marBottom w:val="0"/>
              <w:divBdr>
                <w:top w:val="none" w:sz="0" w:space="0" w:color="auto"/>
                <w:left w:val="none" w:sz="0" w:space="0" w:color="auto"/>
                <w:bottom w:val="none" w:sz="0" w:space="0" w:color="auto"/>
                <w:right w:val="none" w:sz="0" w:space="0" w:color="auto"/>
              </w:divBdr>
              <w:divsChild>
                <w:div w:id="129639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7051377">
          <w:marLeft w:val="0"/>
          <w:marRight w:val="0"/>
          <w:marTop w:val="0"/>
          <w:marBottom w:val="0"/>
          <w:divBdr>
            <w:top w:val="none" w:sz="0" w:space="0" w:color="auto"/>
            <w:left w:val="none" w:sz="0" w:space="0" w:color="auto"/>
            <w:bottom w:val="none" w:sz="0" w:space="0" w:color="auto"/>
            <w:right w:val="none" w:sz="0" w:space="0" w:color="auto"/>
          </w:divBdr>
          <w:divsChild>
            <w:div w:id="875967850">
              <w:marLeft w:val="0"/>
              <w:marRight w:val="0"/>
              <w:marTop w:val="0"/>
              <w:marBottom w:val="0"/>
              <w:divBdr>
                <w:top w:val="none" w:sz="0" w:space="0" w:color="auto"/>
                <w:left w:val="none" w:sz="0" w:space="0" w:color="auto"/>
                <w:bottom w:val="none" w:sz="0" w:space="0" w:color="auto"/>
                <w:right w:val="none" w:sz="0" w:space="0" w:color="auto"/>
              </w:divBdr>
              <w:divsChild>
                <w:div w:id="1996909447">
                  <w:marLeft w:val="0"/>
                  <w:marRight w:val="0"/>
                  <w:marTop w:val="0"/>
                  <w:marBottom w:val="0"/>
                  <w:divBdr>
                    <w:top w:val="none" w:sz="0" w:space="0" w:color="auto"/>
                    <w:left w:val="none" w:sz="0" w:space="0" w:color="auto"/>
                    <w:bottom w:val="none" w:sz="0" w:space="0" w:color="auto"/>
                    <w:right w:val="none" w:sz="0" w:space="0" w:color="auto"/>
                  </w:divBdr>
                </w:div>
              </w:divsChild>
            </w:div>
            <w:div w:id="525020418">
              <w:marLeft w:val="0"/>
              <w:marRight w:val="0"/>
              <w:marTop w:val="0"/>
              <w:marBottom w:val="0"/>
              <w:divBdr>
                <w:top w:val="none" w:sz="0" w:space="0" w:color="auto"/>
                <w:left w:val="none" w:sz="0" w:space="0" w:color="auto"/>
                <w:bottom w:val="none" w:sz="0" w:space="0" w:color="auto"/>
                <w:right w:val="none" w:sz="0" w:space="0" w:color="auto"/>
              </w:divBdr>
              <w:divsChild>
                <w:div w:id="1245650677">
                  <w:marLeft w:val="0"/>
                  <w:marRight w:val="0"/>
                  <w:marTop w:val="0"/>
                  <w:marBottom w:val="0"/>
                  <w:divBdr>
                    <w:top w:val="none" w:sz="0" w:space="0" w:color="auto"/>
                    <w:left w:val="none" w:sz="0" w:space="0" w:color="auto"/>
                    <w:bottom w:val="none" w:sz="0" w:space="0" w:color="auto"/>
                    <w:right w:val="none" w:sz="0" w:space="0" w:color="auto"/>
                  </w:divBdr>
                </w:div>
              </w:divsChild>
            </w:div>
            <w:div w:id="1420367001">
              <w:marLeft w:val="0"/>
              <w:marRight w:val="0"/>
              <w:marTop w:val="0"/>
              <w:marBottom w:val="0"/>
              <w:divBdr>
                <w:top w:val="none" w:sz="0" w:space="0" w:color="auto"/>
                <w:left w:val="none" w:sz="0" w:space="0" w:color="auto"/>
                <w:bottom w:val="none" w:sz="0" w:space="0" w:color="auto"/>
                <w:right w:val="none" w:sz="0" w:space="0" w:color="auto"/>
              </w:divBdr>
              <w:divsChild>
                <w:div w:id="942154983">
                  <w:marLeft w:val="0"/>
                  <w:marRight w:val="0"/>
                  <w:marTop w:val="0"/>
                  <w:marBottom w:val="0"/>
                  <w:divBdr>
                    <w:top w:val="none" w:sz="0" w:space="0" w:color="auto"/>
                    <w:left w:val="none" w:sz="0" w:space="0" w:color="auto"/>
                    <w:bottom w:val="none" w:sz="0" w:space="0" w:color="auto"/>
                    <w:right w:val="none" w:sz="0" w:space="0" w:color="auto"/>
                  </w:divBdr>
                </w:div>
              </w:divsChild>
            </w:div>
            <w:div w:id="405496673">
              <w:marLeft w:val="0"/>
              <w:marRight w:val="0"/>
              <w:marTop w:val="0"/>
              <w:marBottom w:val="0"/>
              <w:divBdr>
                <w:top w:val="none" w:sz="0" w:space="0" w:color="auto"/>
                <w:left w:val="none" w:sz="0" w:space="0" w:color="auto"/>
                <w:bottom w:val="none" w:sz="0" w:space="0" w:color="auto"/>
                <w:right w:val="none" w:sz="0" w:space="0" w:color="auto"/>
              </w:divBdr>
              <w:divsChild>
                <w:div w:id="1264144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4244698">
      <w:bodyDiv w:val="1"/>
      <w:marLeft w:val="0"/>
      <w:marRight w:val="0"/>
      <w:marTop w:val="0"/>
      <w:marBottom w:val="0"/>
      <w:divBdr>
        <w:top w:val="none" w:sz="0" w:space="0" w:color="auto"/>
        <w:left w:val="none" w:sz="0" w:space="0" w:color="auto"/>
        <w:bottom w:val="none" w:sz="0" w:space="0" w:color="auto"/>
        <w:right w:val="none" w:sz="0" w:space="0" w:color="auto"/>
      </w:divBdr>
      <w:divsChild>
        <w:div w:id="1129854948">
          <w:marLeft w:val="0"/>
          <w:marRight w:val="0"/>
          <w:marTop w:val="0"/>
          <w:marBottom w:val="0"/>
          <w:divBdr>
            <w:top w:val="none" w:sz="0" w:space="0" w:color="auto"/>
            <w:left w:val="none" w:sz="0" w:space="0" w:color="auto"/>
            <w:bottom w:val="none" w:sz="0" w:space="0" w:color="auto"/>
            <w:right w:val="none" w:sz="0" w:space="0" w:color="auto"/>
          </w:divBdr>
          <w:divsChild>
            <w:div w:id="1102840720">
              <w:marLeft w:val="0"/>
              <w:marRight w:val="0"/>
              <w:marTop w:val="0"/>
              <w:marBottom w:val="0"/>
              <w:divBdr>
                <w:top w:val="none" w:sz="0" w:space="0" w:color="auto"/>
                <w:left w:val="none" w:sz="0" w:space="0" w:color="auto"/>
                <w:bottom w:val="none" w:sz="0" w:space="0" w:color="auto"/>
                <w:right w:val="none" w:sz="0" w:space="0" w:color="auto"/>
              </w:divBdr>
              <w:divsChild>
                <w:div w:id="1578055519">
                  <w:marLeft w:val="0"/>
                  <w:marRight w:val="0"/>
                  <w:marTop w:val="0"/>
                  <w:marBottom w:val="0"/>
                  <w:divBdr>
                    <w:top w:val="none" w:sz="0" w:space="0" w:color="auto"/>
                    <w:left w:val="none" w:sz="0" w:space="0" w:color="auto"/>
                    <w:bottom w:val="none" w:sz="0" w:space="0" w:color="auto"/>
                    <w:right w:val="none" w:sz="0" w:space="0" w:color="auto"/>
                  </w:divBdr>
                  <w:divsChild>
                    <w:div w:id="276331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6134799">
      <w:bodyDiv w:val="1"/>
      <w:marLeft w:val="0"/>
      <w:marRight w:val="0"/>
      <w:marTop w:val="0"/>
      <w:marBottom w:val="0"/>
      <w:divBdr>
        <w:top w:val="none" w:sz="0" w:space="0" w:color="auto"/>
        <w:left w:val="none" w:sz="0" w:space="0" w:color="auto"/>
        <w:bottom w:val="none" w:sz="0" w:space="0" w:color="auto"/>
        <w:right w:val="none" w:sz="0" w:space="0" w:color="auto"/>
      </w:divBdr>
      <w:divsChild>
        <w:div w:id="1401712476">
          <w:marLeft w:val="0"/>
          <w:marRight w:val="0"/>
          <w:marTop w:val="0"/>
          <w:marBottom w:val="0"/>
          <w:divBdr>
            <w:top w:val="none" w:sz="0" w:space="0" w:color="auto"/>
            <w:left w:val="none" w:sz="0" w:space="0" w:color="auto"/>
            <w:bottom w:val="none" w:sz="0" w:space="0" w:color="auto"/>
            <w:right w:val="none" w:sz="0" w:space="0" w:color="auto"/>
          </w:divBdr>
          <w:divsChild>
            <w:div w:id="747505190">
              <w:marLeft w:val="0"/>
              <w:marRight w:val="0"/>
              <w:marTop w:val="0"/>
              <w:marBottom w:val="0"/>
              <w:divBdr>
                <w:top w:val="none" w:sz="0" w:space="0" w:color="auto"/>
                <w:left w:val="none" w:sz="0" w:space="0" w:color="auto"/>
                <w:bottom w:val="none" w:sz="0" w:space="0" w:color="auto"/>
                <w:right w:val="none" w:sz="0" w:space="0" w:color="auto"/>
              </w:divBdr>
              <w:divsChild>
                <w:div w:id="132872268">
                  <w:marLeft w:val="0"/>
                  <w:marRight w:val="0"/>
                  <w:marTop w:val="0"/>
                  <w:marBottom w:val="0"/>
                  <w:divBdr>
                    <w:top w:val="none" w:sz="0" w:space="0" w:color="auto"/>
                    <w:left w:val="none" w:sz="0" w:space="0" w:color="auto"/>
                    <w:bottom w:val="none" w:sz="0" w:space="0" w:color="auto"/>
                    <w:right w:val="none" w:sz="0" w:space="0" w:color="auto"/>
                  </w:divBdr>
                </w:div>
              </w:divsChild>
            </w:div>
            <w:div w:id="893927003">
              <w:marLeft w:val="0"/>
              <w:marRight w:val="0"/>
              <w:marTop w:val="0"/>
              <w:marBottom w:val="0"/>
              <w:divBdr>
                <w:top w:val="none" w:sz="0" w:space="0" w:color="auto"/>
                <w:left w:val="none" w:sz="0" w:space="0" w:color="auto"/>
                <w:bottom w:val="none" w:sz="0" w:space="0" w:color="auto"/>
                <w:right w:val="none" w:sz="0" w:space="0" w:color="auto"/>
              </w:divBdr>
              <w:divsChild>
                <w:div w:id="1743522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7873692">
          <w:marLeft w:val="0"/>
          <w:marRight w:val="0"/>
          <w:marTop w:val="0"/>
          <w:marBottom w:val="0"/>
          <w:divBdr>
            <w:top w:val="none" w:sz="0" w:space="0" w:color="auto"/>
            <w:left w:val="none" w:sz="0" w:space="0" w:color="auto"/>
            <w:bottom w:val="none" w:sz="0" w:space="0" w:color="auto"/>
            <w:right w:val="none" w:sz="0" w:space="0" w:color="auto"/>
          </w:divBdr>
          <w:divsChild>
            <w:div w:id="242449815">
              <w:marLeft w:val="0"/>
              <w:marRight w:val="0"/>
              <w:marTop w:val="0"/>
              <w:marBottom w:val="0"/>
              <w:divBdr>
                <w:top w:val="none" w:sz="0" w:space="0" w:color="auto"/>
                <w:left w:val="none" w:sz="0" w:space="0" w:color="auto"/>
                <w:bottom w:val="none" w:sz="0" w:space="0" w:color="auto"/>
                <w:right w:val="none" w:sz="0" w:space="0" w:color="auto"/>
              </w:divBdr>
              <w:divsChild>
                <w:div w:id="1145972709">
                  <w:marLeft w:val="0"/>
                  <w:marRight w:val="0"/>
                  <w:marTop w:val="0"/>
                  <w:marBottom w:val="0"/>
                  <w:divBdr>
                    <w:top w:val="none" w:sz="0" w:space="0" w:color="auto"/>
                    <w:left w:val="none" w:sz="0" w:space="0" w:color="auto"/>
                    <w:bottom w:val="none" w:sz="0" w:space="0" w:color="auto"/>
                    <w:right w:val="none" w:sz="0" w:space="0" w:color="auto"/>
                  </w:divBdr>
                </w:div>
              </w:divsChild>
            </w:div>
            <w:div w:id="1130127072">
              <w:marLeft w:val="0"/>
              <w:marRight w:val="0"/>
              <w:marTop w:val="0"/>
              <w:marBottom w:val="0"/>
              <w:divBdr>
                <w:top w:val="none" w:sz="0" w:space="0" w:color="auto"/>
                <w:left w:val="none" w:sz="0" w:space="0" w:color="auto"/>
                <w:bottom w:val="none" w:sz="0" w:space="0" w:color="auto"/>
                <w:right w:val="none" w:sz="0" w:space="0" w:color="auto"/>
              </w:divBdr>
              <w:divsChild>
                <w:div w:id="1069111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908794">
          <w:marLeft w:val="0"/>
          <w:marRight w:val="0"/>
          <w:marTop w:val="0"/>
          <w:marBottom w:val="0"/>
          <w:divBdr>
            <w:top w:val="none" w:sz="0" w:space="0" w:color="auto"/>
            <w:left w:val="none" w:sz="0" w:space="0" w:color="auto"/>
            <w:bottom w:val="none" w:sz="0" w:space="0" w:color="auto"/>
            <w:right w:val="none" w:sz="0" w:space="0" w:color="auto"/>
          </w:divBdr>
          <w:divsChild>
            <w:div w:id="737751808">
              <w:marLeft w:val="0"/>
              <w:marRight w:val="0"/>
              <w:marTop w:val="0"/>
              <w:marBottom w:val="0"/>
              <w:divBdr>
                <w:top w:val="none" w:sz="0" w:space="0" w:color="auto"/>
                <w:left w:val="none" w:sz="0" w:space="0" w:color="auto"/>
                <w:bottom w:val="none" w:sz="0" w:space="0" w:color="auto"/>
                <w:right w:val="none" w:sz="0" w:space="0" w:color="auto"/>
              </w:divBdr>
              <w:divsChild>
                <w:div w:id="1785034408">
                  <w:marLeft w:val="0"/>
                  <w:marRight w:val="0"/>
                  <w:marTop w:val="0"/>
                  <w:marBottom w:val="0"/>
                  <w:divBdr>
                    <w:top w:val="none" w:sz="0" w:space="0" w:color="auto"/>
                    <w:left w:val="none" w:sz="0" w:space="0" w:color="auto"/>
                    <w:bottom w:val="none" w:sz="0" w:space="0" w:color="auto"/>
                    <w:right w:val="none" w:sz="0" w:space="0" w:color="auto"/>
                  </w:divBdr>
                </w:div>
              </w:divsChild>
            </w:div>
            <w:div w:id="1185292481">
              <w:marLeft w:val="0"/>
              <w:marRight w:val="0"/>
              <w:marTop w:val="0"/>
              <w:marBottom w:val="0"/>
              <w:divBdr>
                <w:top w:val="none" w:sz="0" w:space="0" w:color="auto"/>
                <w:left w:val="none" w:sz="0" w:space="0" w:color="auto"/>
                <w:bottom w:val="none" w:sz="0" w:space="0" w:color="auto"/>
                <w:right w:val="none" w:sz="0" w:space="0" w:color="auto"/>
              </w:divBdr>
              <w:divsChild>
                <w:div w:id="806241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4681242">
          <w:marLeft w:val="0"/>
          <w:marRight w:val="0"/>
          <w:marTop w:val="0"/>
          <w:marBottom w:val="0"/>
          <w:divBdr>
            <w:top w:val="none" w:sz="0" w:space="0" w:color="auto"/>
            <w:left w:val="none" w:sz="0" w:space="0" w:color="auto"/>
            <w:bottom w:val="none" w:sz="0" w:space="0" w:color="auto"/>
            <w:right w:val="none" w:sz="0" w:space="0" w:color="auto"/>
          </w:divBdr>
          <w:divsChild>
            <w:div w:id="1576937846">
              <w:marLeft w:val="0"/>
              <w:marRight w:val="0"/>
              <w:marTop w:val="0"/>
              <w:marBottom w:val="0"/>
              <w:divBdr>
                <w:top w:val="none" w:sz="0" w:space="0" w:color="auto"/>
                <w:left w:val="none" w:sz="0" w:space="0" w:color="auto"/>
                <w:bottom w:val="none" w:sz="0" w:space="0" w:color="auto"/>
                <w:right w:val="none" w:sz="0" w:space="0" w:color="auto"/>
              </w:divBdr>
              <w:divsChild>
                <w:div w:id="487131806">
                  <w:marLeft w:val="0"/>
                  <w:marRight w:val="0"/>
                  <w:marTop w:val="0"/>
                  <w:marBottom w:val="0"/>
                  <w:divBdr>
                    <w:top w:val="none" w:sz="0" w:space="0" w:color="auto"/>
                    <w:left w:val="none" w:sz="0" w:space="0" w:color="auto"/>
                    <w:bottom w:val="none" w:sz="0" w:space="0" w:color="auto"/>
                    <w:right w:val="none" w:sz="0" w:space="0" w:color="auto"/>
                  </w:divBdr>
                </w:div>
              </w:divsChild>
            </w:div>
            <w:div w:id="1174950926">
              <w:marLeft w:val="0"/>
              <w:marRight w:val="0"/>
              <w:marTop w:val="0"/>
              <w:marBottom w:val="0"/>
              <w:divBdr>
                <w:top w:val="none" w:sz="0" w:space="0" w:color="auto"/>
                <w:left w:val="none" w:sz="0" w:space="0" w:color="auto"/>
                <w:bottom w:val="none" w:sz="0" w:space="0" w:color="auto"/>
                <w:right w:val="none" w:sz="0" w:space="0" w:color="auto"/>
              </w:divBdr>
              <w:divsChild>
                <w:div w:id="495151457">
                  <w:marLeft w:val="0"/>
                  <w:marRight w:val="0"/>
                  <w:marTop w:val="0"/>
                  <w:marBottom w:val="0"/>
                  <w:divBdr>
                    <w:top w:val="none" w:sz="0" w:space="0" w:color="auto"/>
                    <w:left w:val="none" w:sz="0" w:space="0" w:color="auto"/>
                    <w:bottom w:val="none" w:sz="0" w:space="0" w:color="auto"/>
                    <w:right w:val="none" w:sz="0" w:space="0" w:color="auto"/>
                  </w:divBdr>
                </w:div>
              </w:divsChild>
            </w:div>
            <w:div w:id="640883719">
              <w:marLeft w:val="0"/>
              <w:marRight w:val="0"/>
              <w:marTop w:val="0"/>
              <w:marBottom w:val="0"/>
              <w:divBdr>
                <w:top w:val="none" w:sz="0" w:space="0" w:color="auto"/>
                <w:left w:val="none" w:sz="0" w:space="0" w:color="auto"/>
                <w:bottom w:val="none" w:sz="0" w:space="0" w:color="auto"/>
                <w:right w:val="none" w:sz="0" w:space="0" w:color="auto"/>
              </w:divBdr>
              <w:divsChild>
                <w:div w:id="1349605283">
                  <w:marLeft w:val="0"/>
                  <w:marRight w:val="0"/>
                  <w:marTop w:val="0"/>
                  <w:marBottom w:val="0"/>
                  <w:divBdr>
                    <w:top w:val="none" w:sz="0" w:space="0" w:color="auto"/>
                    <w:left w:val="none" w:sz="0" w:space="0" w:color="auto"/>
                    <w:bottom w:val="none" w:sz="0" w:space="0" w:color="auto"/>
                    <w:right w:val="none" w:sz="0" w:space="0" w:color="auto"/>
                  </w:divBdr>
                </w:div>
              </w:divsChild>
            </w:div>
            <w:div w:id="1260798174">
              <w:marLeft w:val="0"/>
              <w:marRight w:val="0"/>
              <w:marTop w:val="0"/>
              <w:marBottom w:val="0"/>
              <w:divBdr>
                <w:top w:val="none" w:sz="0" w:space="0" w:color="auto"/>
                <w:left w:val="none" w:sz="0" w:space="0" w:color="auto"/>
                <w:bottom w:val="none" w:sz="0" w:space="0" w:color="auto"/>
                <w:right w:val="none" w:sz="0" w:space="0" w:color="auto"/>
              </w:divBdr>
              <w:divsChild>
                <w:div w:id="1315790630">
                  <w:marLeft w:val="0"/>
                  <w:marRight w:val="0"/>
                  <w:marTop w:val="0"/>
                  <w:marBottom w:val="0"/>
                  <w:divBdr>
                    <w:top w:val="none" w:sz="0" w:space="0" w:color="auto"/>
                    <w:left w:val="none" w:sz="0" w:space="0" w:color="auto"/>
                    <w:bottom w:val="none" w:sz="0" w:space="0" w:color="auto"/>
                    <w:right w:val="none" w:sz="0" w:space="0" w:color="auto"/>
                  </w:divBdr>
                </w:div>
              </w:divsChild>
            </w:div>
            <w:div w:id="897519557">
              <w:marLeft w:val="0"/>
              <w:marRight w:val="0"/>
              <w:marTop w:val="0"/>
              <w:marBottom w:val="0"/>
              <w:divBdr>
                <w:top w:val="none" w:sz="0" w:space="0" w:color="auto"/>
                <w:left w:val="none" w:sz="0" w:space="0" w:color="auto"/>
                <w:bottom w:val="none" w:sz="0" w:space="0" w:color="auto"/>
                <w:right w:val="none" w:sz="0" w:space="0" w:color="auto"/>
              </w:divBdr>
              <w:divsChild>
                <w:div w:id="324089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2567500">
          <w:marLeft w:val="0"/>
          <w:marRight w:val="0"/>
          <w:marTop w:val="0"/>
          <w:marBottom w:val="0"/>
          <w:divBdr>
            <w:top w:val="none" w:sz="0" w:space="0" w:color="auto"/>
            <w:left w:val="none" w:sz="0" w:space="0" w:color="auto"/>
            <w:bottom w:val="none" w:sz="0" w:space="0" w:color="auto"/>
            <w:right w:val="none" w:sz="0" w:space="0" w:color="auto"/>
          </w:divBdr>
          <w:divsChild>
            <w:div w:id="1334183326">
              <w:marLeft w:val="0"/>
              <w:marRight w:val="0"/>
              <w:marTop w:val="0"/>
              <w:marBottom w:val="0"/>
              <w:divBdr>
                <w:top w:val="none" w:sz="0" w:space="0" w:color="auto"/>
                <w:left w:val="none" w:sz="0" w:space="0" w:color="auto"/>
                <w:bottom w:val="none" w:sz="0" w:space="0" w:color="auto"/>
                <w:right w:val="none" w:sz="0" w:space="0" w:color="auto"/>
              </w:divBdr>
              <w:divsChild>
                <w:div w:id="1696690326">
                  <w:marLeft w:val="0"/>
                  <w:marRight w:val="0"/>
                  <w:marTop w:val="0"/>
                  <w:marBottom w:val="0"/>
                  <w:divBdr>
                    <w:top w:val="none" w:sz="0" w:space="0" w:color="auto"/>
                    <w:left w:val="none" w:sz="0" w:space="0" w:color="auto"/>
                    <w:bottom w:val="none" w:sz="0" w:space="0" w:color="auto"/>
                    <w:right w:val="none" w:sz="0" w:space="0" w:color="auto"/>
                  </w:divBdr>
                </w:div>
              </w:divsChild>
            </w:div>
            <w:div w:id="1960408814">
              <w:marLeft w:val="0"/>
              <w:marRight w:val="0"/>
              <w:marTop w:val="0"/>
              <w:marBottom w:val="0"/>
              <w:divBdr>
                <w:top w:val="none" w:sz="0" w:space="0" w:color="auto"/>
                <w:left w:val="none" w:sz="0" w:space="0" w:color="auto"/>
                <w:bottom w:val="none" w:sz="0" w:space="0" w:color="auto"/>
                <w:right w:val="none" w:sz="0" w:space="0" w:color="auto"/>
              </w:divBdr>
              <w:divsChild>
                <w:div w:id="25105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1444259">
          <w:marLeft w:val="0"/>
          <w:marRight w:val="0"/>
          <w:marTop w:val="0"/>
          <w:marBottom w:val="0"/>
          <w:divBdr>
            <w:top w:val="none" w:sz="0" w:space="0" w:color="auto"/>
            <w:left w:val="none" w:sz="0" w:space="0" w:color="auto"/>
            <w:bottom w:val="none" w:sz="0" w:space="0" w:color="auto"/>
            <w:right w:val="none" w:sz="0" w:space="0" w:color="auto"/>
          </w:divBdr>
          <w:divsChild>
            <w:div w:id="944731993">
              <w:marLeft w:val="0"/>
              <w:marRight w:val="0"/>
              <w:marTop w:val="0"/>
              <w:marBottom w:val="0"/>
              <w:divBdr>
                <w:top w:val="none" w:sz="0" w:space="0" w:color="auto"/>
                <w:left w:val="none" w:sz="0" w:space="0" w:color="auto"/>
                <w:bottom w:val="none" w:sz="0" w:space="0" w:color="auto"/>
                <w:right w:val="none" w:sz="0" w:space="0" w:color="auto"/>
              </w:divBdr>
              <w:divsChild>
                <w:div w:id="1881164159">
                  <w:marLeft w:val="0"/>
                  <w:marRight w:val="0"/>
                  <w:marTop w:val="0"/>
                  <w:marBottom w:val="0"/>
                  <w:divBdr>
                    <w:top w:val="none" w:sz="0" w:space="0" w:color="auto"/>
                    <w:left w:val="none" w:sz="0" w:space="0" w:color="auto"/>
                    <w:bottom w:val="none" w:sz="0" w:space="0" w:color="auto"/>
                    <w:right w:val="none" w:sz="0" w:space="0" w:color="auto"/>
                  </w:divBdr>
                </w:div>
              </w:divsChild>
            </w:div>
            <w:div w:id="1826509823">
              <w:marLeft w:val="0"/>
              <w:marRight w:val="0"/>
              <w:marTop w:val="0"/>
              <w:marBottom w:val="0"/>
              <w:divBdr>
                <w:top w:val="none" w:sz="0" w:space="0" w:color="auto"/>
                <w:left w:val="none" w:sz="0" w:space="0" w:color="auto"/>
                <w:bottom w:val="none" w:sz="0" w:space="0" w:color="auto"/>
                <w:right w:val="none" w:sz="0" w:space="0" w:color="auto"/>
              </w:divBdr>
              <w:divsChild>
                <w:div w:id="988289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6483101">
          <w:marLeft w:val="0"/>
          <w:marRight w:val="0"/>
          <w:marTop w:val="0"/>
          <w:marBottom w:val="0"/>
          <w:divBdr>
            <w:top w:val="none" w:sz="0" w:space="0" w:color="auto"/>
            <w:left w:val="none" w:sz="0" w:space="0" w:color="auto"/>
            <w:bottom w:val="none" w:sz="0" w:space="0" w:color="auto"/>
            <w:right w:val="none" w:sz="0" w:space="0" w:color="auto"/>
          </w:divBdr>
          <w:divsChild>
            <w:div w:id="656878161">
              <w:marLeft w:val="0"/>
              <w:marRight w:val="0"/>
              <w:marTop w:val="0"/>
              <w:marBottom w:val="0"/>
              <w:divBdr>
                <w:top w:val="none" w:sz="0" w:space="0" w:color="auto"/>
                <w:left w:val="none" w:sz="0" w:space="0" w:color="auto"/>
                <w:bottom w:val="none" w:sz="0" w:space="0" w:color="auto"/>
                <w:right w:val="none" w:sz="0" w:space="0" w:color="auto"/>
              </w:divBdr>
              <w:divsChild>
                <w:div w:id="1316566438">
                  <w:marLeft w:val="0"/>
                  <w:marRight w:val="0"/>
                  <w:marTop w:val="0"/>
                  <w:marBottom w:val="0"/>
                  <w:divBdr>
                    <w:top w:val="none" w:sz="0" w:space="0" w:color="auto"/>
                    <w:left w:val="none" w:sz="0" w:space="0" w:color="auto"/>
                    <w:bottom w:val="none" w:sz="0" w:space="0" w:color="auto"/>
                    <w:right w:val="none" w:sz="0" w:space="0" w:color="auto"/>
                  </w:divBdr>
                </w:div>
              </w:divsChild>
            </w:div>
            <w:div w:id="98109350">
              <w:marLeft w:val="0"/>
              <w:marRight w:val="0"/>
              <w:marTop w:val="0"/>
              <w:marBottom w:val="0"/>
              <w:divBdr>
                <w:top w:val="none" w:sz="0" w:space="0" w:color="auto"/>
                <w:left w:val="none" w:sz="0" w:space="0" w:color="auto"/>
                <w:bottom w:val="none" w:sz="0" w:space="0" w:color="auto"/>
                <w:right w:val="none" w:sz="0" w:space="0" w:color="auto"/>
              </w:divBdr>
              <w:divsChild>
                <w:div w:id="2008166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0170833">
      <w:bodyDiv w:val="1"/>
      <w:marLeft w:val="0"/>
      <w:marRight w:val="0"/>
      <w:marTop w:val="0"/>
      <w:marBottom w:val="0"/>
      <w:divBdr>
        <w:top w:val="none" w:sz="0" w:space="0" w:color="auto"/>
        <w:left w:val="none" w:sz="0" w:space="0" w:color="auto"/>
        <w:bottom w:val="none" w:sz="0" w:space="0" w:color="auto"/>
        <w:right w:val="none" w:sz="0" w:space="0" w:color="auto"/>
      </w:divBdr>
      <w:divsChild>
        <w:div w:id="815991076">
          <w:marLeft w:val="0"/>
          <w:marRight w:val="0"/>
          <w:marTop w:val="0"/>
          <w:marBottom w:val="0"/>
          <w:divBdr>
            <w:top w:val="none" w:sz="0" w:space="0" w:color="auto"/>
            <w:left w:val="none" w:sz="0" w:space="0" w:color="auto"/>
            <w:bottom w:val="none" w:sz="0" w:space="0" w:color="auto"/>
            <w:right w:val="none" w:sz="0" w:space="0" w:color="auto"/>
          </w:divBdr>
          <w:divsChild>
            <w:div w:id="719286001">
              <w:marLeft w:val="0"/>
              <w:marRight w:val="0"/>
              <w:marTop w:val="0"/>
              <w:marBottom w:val="0"/>
              <w:divBdr>
                <w:top w:val="none" w:sz="0" w:space="0" w:color="auto"/>
                <w:left w:val="none" w:sz="0" w:space="0" w:color="auto"/>
                <w:bottom w:val="none" w:sz="0" w:space="0" w:color="auto"/>
                <w:right w:val="none" w:sz="0" w:space="0" w:color="auto"/>
              </w:divBdr>
              <w:divsChild>
                <w:div w:id="1000616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1790461">
      <w:bodyDiv w:val="1"/>
      <w:marLeft w:val="0"/>
      <w:marRight w:val="0"/>
      <w:marTop w:val="0"/>
      <w:marBottom w:val="0"/>
      <w:divBdr>
        <w:top w:val="none" w:sz="0" w:space="0" w:color="auto"/>
        <w:left w:val="none" w:sz="0" w:space="0" w:color="auto"/>
        <w:bottom w:val="none" w:sz="0" w:space="0" w:color="auto"/>
        <w:right w:val="none" w:sz="0" w:space="0" w:color="auto"/>
      </w:divBdr>
      <w:divsChild>
        <w:div w:id="323438525">
          <w:marLeft w:val="0"/>
          <w:marRight w:val="0"/>
          <w:marTop w:val="0"/>
          <w:marBottom w:val="0"/>
          <w:divBdr>
            <w:top w:val="none" w:sz="0" w:space="0" w:color="auto"/>
            <w:left w:val="none" w:sz="0" w:space="0" w:color="auto"/>
            <w:bottom w:val="none" w:sz="0" w:space="0" w:color="auto"/>
            <w:right w:val="none" w:sz="0" w:space="0" w:color="auto"/>
          </w:divBdr>
          <w:divsChild>
            <w:div w:id="1512600745">
              <w:marLeft w:val="0"/>
              <w:marRight w:val="0"/>
              <w:marTop w:val="0"/>
              <w:marBottom w:val="0"/>
              <w:divBdr>
                <w:top w:val="none" w:sz="0" w:space="0" w:color="auto"/>
                <w:left w:val="none" w:sz="0" w:space="0" w:color="auto"/>
                <w:bottom w:val="none" w:sz="0" w:space="0" w:color="auto"/>
                <w:right w:val="none" w:sz="0" w:space="0" w:color="auto"/>
              </w:divBdr>
              <w:divsChild>
                <w:div w:id="1110316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695954">
      <w:bodyDiv w:val="1"/>
      <w:marLeft w:val="0"/>
      <w:marRight w:val="0"/>
      <w:marTop w:val="0"/>
      <w:marBottom w:val="0"/>
      <w:divBdr>
        <w:top w:val="none" w:sz="0" w:space="0" w:color="auto"/>
        <w:left w:val="none" w:sz="0" w:space="0" w:color="auto"/>
        <w:bottom w:val="none" w:sz="0" w:space="0" w:color="auto"/>
        <w:right w:val="none" w:sz="0" w:space="0" w:color="auto"/>
      </w:divBdr>
    </w:div>
    <w:div w:id="1641766711">
      <w:bodyDiv w:val="1"/>
      <w:marLeft w:val="0"/>
      <w:marRight w:val="0"/>
      <w:marTop w:val="0"/>
      <w:marBottom w:val="0"/>
      <w:divBdr>
        <w:top w:val="none" w:sz="0" w:space="0" w:color="auto"/>
        <w:left w:val="none" w:sz="0" w:space="0" w:color="auto"/>
        <w:bottom w:val="none" w:sz="0" w:space="0" w:color="auto"/>
        <w:right w:val="none" w:sz="0" w:space="0" w:color="auto"/>
      </w:divBdr>
      <w:divsChild>
        <w:div w:id="1571039050">
          <w:marLeft w:val="0"/>
          <w:marRight w:val="0"/>
          <w:marTop w:val="0"/>
          <w:marBottom w:val="0"/>
          <w:divBdr>
            <w:top w:val="none" w:sz="0" w:space="0" w:color="auto"/>
            <w:left w:val="none" w:sz="0" w:space="0" w:color="auto"/>
            <w:bottom w:val="none" w:sz="0" w:space="0" w:color="auto"/>
            <w:right w:val="none" w:sz="0" w:space="0" w:color="auto"/>
          </w:divBdr>
          <w:divsChild>
            <w:div w:id="687752973">
              <w:marLeft w:val="0"/>
              <w:marRight w:val="0"/>
              <w:marTop w:val="0"/>
              <w:marBottom w:val="0"/>
              <w:divBdr>
                <w:top w:val="none" w:sz="0" w:space="0" w:color="auto"/>
                <w:left w:val="none" w:sz="0" w:space="0" w:color="auto"/>
                <w:bottom w:val="none" w:sz="0" w:space="0" w:color="auto"/>
                <w:right w:val="none" w:sz="0" w:space="0" w:color="auto"/>
              </w:divBdr>
              <w:divsChild>
                <w:div w:id="518011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3464094">
      <w:bodyDiv w:val="1"/>
      <w:marLeft w:val="0"/>
      <w:marRight w:val="0"/>
      <w:marTop w:val="0"/>
      <w:marBottom w:val="0"/>
      <w:divBdr>
        <w:top w:val="none" w:sz="0" w:space="0" w:color="auto"/>
        <w:left w:val="none" w:sz="0" w:space="0" w:color="auto"/>
        <w:bottom w:val="none" w:sz="0" w:space="0" w:color="auto"/>
        <w:right w:val="none" w:sz="0" w:space="0" w:color="auto"/>
      </w:divBdr>
      <w:divsChild>
        <w:div w:id="883491886">
          <w:marLeft w:val="0"/>
          <w:marRight w:val="0"/>
          <w:marTop w:val="0"/>
          <w:marBottom w:val="0"/>
          <w:divBdr>
            <w:top w:val="none" w:sz="0" w:space="0" w:color="auto"/>
            <w:left w:val="none" w:sz="0" w:space="0" w:color="auto"/>
            <w:bottom w:val="none" w:sz="0" w:space="0" w:color="auto"/>
            <w:right w:val="none" w:sz="0" w:space="0" w:color="auto"/>
          </w:divBdr>
          <w:divsChild>
            <w:div w:id="1986855410">
              <w:marLeft w:val="0"/>
              <w:marRight w:val="0"/>
              <w:marTop w:val="0"/>
              <w:marBottom w:val="0"/>
              <w:divBdr>
                <w:top w:val="none" w:sz="0" w:space="0" w:color="auto"/>
                <w:left w:val="none" w:sz="0" w:space="0" w:color="auto"/>
                <w:bottom w:val="none" w:sz="0" w:space="0" w:color="auto"/>
                <w:right w:val="none" w:sz="0" w:space="0" w:color="auto"/>
              </w:divBdr>
              <w:divsChild>
                <w:div w:id="1992563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7520176">
      <w:bodyDiv w:val="1"/>
      <w:marLeft w:val="0"/>
      <w:marRight w:val="0"/>
      <w:marTop w:val="0"/>
      <w:marBottom w:val="0"/>
      <w:divBdr>
        <w:top w:val="none" w:sz="0" w:space="0" w:color="auto"/>
        <w:left w:val="none" w:sz="0" w:space="0" w:color="auto"/>
        <w:bottom w:val="none" w:sz="0" w:space="0" w:color="auto"/>
        <w:right w:val="none" w:sz="0" w:space="0" w:color="auto"/>
      </w:divBdr>
      <w:divsChild>
        <w:div w:id="105080822">
          <w:marLeft w:val="0"/>
          <w:marRight w:val="0"/>
          <w:marTop w:val="0"/>
          <w:marBottom w:val="0"/>
          <w:divBdr>
            <w:top w:val="none" w:sz="0" w:space="0" w:color="auto"/>
            <w:left w:val="none" w:sz="0" w:space="0" w:color="auto"/>
            <w:bottom w:val="none" w:sz="0" w:space="0" w:color="auto"/>
            <w:right w:val="none" w:sz="0" w:space="0" w:color="auto"/>
          </w:divBdr>
          <w:divsChild>
            <w:div w:id="131748825">
              <w:marLeft w:val="0"/>
              <w:marRight w:val="0"/>
              <w:marTop w:val="0"/>
              <w:marBottom w:val="0"/>
              <w:divBdr>
                <w:top w:val="none" w:sz="0" w:space="0" w:color="auto"/>
                <w:left w:val="none" w:sz="0" w:space="0" w:color="auto"/>
                <w:bottom w:val="none" w:sz="0" w:space="0" w:color="auto"/>
                <w:right w:val="none" w:sz="0" w:space="0" w:color="auto"/>
              </w:divBdr>
              <w:divsChild>
                <w:div w:id="1431660898">
                  <w:marLeft w:val="0"/>
                  <w:marRight w:val="0"/>
                  <w:marTop w:val="0"/>
                  <w:marBottom w:val="0"/>
                  <w:divBdr>
                    <w:top w:val="none" w:sz="0" w:space="0" w:color="auto"/>
                    <w:left w:val="none" w:sz="0" w:space="0" w:color="auto"/>
                    <w:bottom w:val="none" w:sz="0" w:space="0" w:color="auto"/>
                    <w:right w:val="none" w:sz="0" w:space="0" w:color="auto"/>
                  </w:divBdr>
                </w:div>
                <w:div w:id="126748469">
                  <w:marLeft w:val="0"/>
                  <w:marRight w:val="0"/>
                  <w:marTop w:val="0"/>
                  <w:marBottom w:val="0"/>
                  <w:divBdr>
                    <w:top w:val="none" w:sz="0" w:space="0" w:color="auto"/>
                    <w:left w:val="none" w:sz="0" w:space="0" w:color="auto"/>
                    <w:bottom w:val="none" w:sz="0" w:space="0" w:color="auto"/>
                    <w:right w:val="none" w:sz="0" w:space="0" w:color="auto"/>
                  </w:divBdr>
                </w:div>
              </w:divsChild>
            </w:div>
            <w:div w:id="1403066187">
              <w:marLeft w:val="0"/>
              <w:marRight w:val="0"/>
              <w:marTop w:val="0"/>
              <w:marBottom w:val="0"/>
              <w:divBdr>
                <w:top w:val="none" w:sz="0" w:space="0" w:color="auto"/>
                <w:left w:val="none" w:sz="0" w:space="0" w:color="auto"/>
                <w:bottom w:val="none" w:sz="0" w:space="0" w:color="auto"/>
                <w:right w:val="none" w:sz="0" w:space="0" w:color="auto"/>
              </w:divBdr>
              <w:divsChild>
                <w:div w:id="1049694074">
                  <w:marLeft w:val="0"/>
                  <w:marRight w:val="0"/>
                  <w:marTop w:val="0"/>
                  <w:marBottom w:val="0"/>
                  <w:divBdr>
                    <w:top w:val="none" w:sz="0" w:space="0" w:color="auto"/>
                    <w:left w:val="none" w:sz="0" w:space="0" w:color="auto"/>
                    <w:bottom w:val="none" w:sz="0" w:space="0" w:color="auto"/>
                    <w:right w:val="none" w:sz="0" w:space="0" w:color="auto"/>
                  </w:divBdr>
                </w:div>
              </w:divsChild>
            </w:div>
            <w:div w:id="1278103561">
              <w:marLeft w:val="0"/>
              <w:marRight w:val="0"/>
              <w:marTop w:val="0"/>
              <w:marBottom w:val="0"/>
              <w:divBdr>
                <w:top w:val="none" w:sz="0" w:space="0" w:color="auto"/>
                <w:left w:val="none" w:sz="0" w:space="0" w:color="auto"/>
                <w:bottom w:val="none" w:sz="0" w:space="0" w:color="auto"/>
                <w:right w:val="none" w:sz="0" w:space="0" w:color="auto"/>
              </w:divBdr>
              <w:divsChild>
                <w:div w:id="627709612">
                  <w:marLeft w:val="0"/>
                  <w:marRight w:val="0"/>
                  <w:marTop w:val="0"/>
                  <w:marBottom w:val="0"/>
                  <w:divBdr>
                    <w:top w:val="none" w:sz="0" w:space="0" w:color="auto"/>
                    <w:left w:val="none" w:sz="0" w:space="0" w:color="auto"/>
                    <w:bottom w:val="none" w:sz="0" w:space="0" w:color="auto"/>
                    <w:right w:val="none" w:sz="0" w:space="0" w:color="auto"/>
                  </w:divBdr>
                </w:div>
              </w:divsChild>
            </w:div>
            <w:div w:id="1269895189">
              <w:marLeft w:val="0"/>
              <w:marRight w:val="0"/>
              <w:marTop w:val="0"/>
              <w:marBottom w:val="0"/>
              <w:divBdr>
                <w:top w:val="none" w:sz="0" w:space="0" w:color="auto"/>
                <w:left w:val="none" w:sz="0" w:space="0" w:color="auto"/>
                <w:bottom w:val="none" w:sz="0" w:space="0" w:color="auto"/>
                <w:right w:val="none" w:sz="0" w:space="0" w:color="auto"/>
              </w:divBdr>
              <w:divsChild>
                <w:div w:id="2102678879">
                  <w:marLeft w:val="0"/>
                  <w:marRight w:val="0"/>
                  <w:marTop w:val="0"/>
                  <w:marBottom w:val="0"/>
                  <w:divBdr>
                    <w:top w:val="none" w:sz="0" w:space="0" w:color="auto"/>
                    <w:left w:val="none" w:sz="0" w:space="0" w:color="auto"/>
                    <w:bottom w:val="none" w:sz="0" w:space="0" w:color="auto"/>
                    <w:right w:val="none" w:sz="0" w:space="0" w:color="auto"/>
                  </w:divBdr>
                </w:div>
              </w:divsChild>
            </w:div>
            <w:div w:id="1590772350">
              <w:marLeft w:val="0"/>
              <w:marRight w:val="0"/>
              <w:marTop w:val="0"/>
              <w:marBottom w:val="0"/>
              <w:divBdr>
                <w:top w:val="none" w:sz="0" w:space="0" w:color="auto"/>
                <w:left w:val="none" w:sz="0" w:space="0" w:color="auto"/>
                <w:bottom w:val="none" w:sz="0" w:space="0" w:color="auto"/>
                <w:right w:val="none" w:sz="0" w:space="0" w:color="auto"/>
              </w:divBdr>
              <w:divsChild>
                <w:div w:id="129515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9210095">
          <w:marLeft w:val="0"/>
          <w:marRight w:val="0"/>
          <w:marTop w:val="0"/>
          <w:marBottom w:val="0"/>
          <w:divBdr>
            <w:top w:val="none" w:sz="0" w:space="0" w:color="auto"/>
            <w:left w:val="none" w:sz="0" w:space="0" w:color="auto"/>
            <w:bottom w:val="none" w:sz="0" w:space="0" w:color="auto"/>
            <w:right w:val="none" w:sz="0" w:space="0" w:color="auto"/>
          </w:divBdr>
          <w:divsChild>
            <w:div w:id="821773843">
              <w:marLeft w:val="0"/>
              <w:marRight w:val="0"/>
              <w:marTop w:val="0"/>
              <w:marBottom w:val="0"/>
              <w:divBdr>
                <w:top w:val="none" w:sz="0" w:space="0" w:color="auto"/>
                <w:left w:val="none" w:sz="0" w:space="0" w:color="auto"/>
                <w:bottom w:val="none" w:sz="0" w:space="0" w:color="auto"/>
                <w:right w:val="none" w:sz="0" w:space="0" w:color="auto"/>
              </w:divBdr>
              <w:divsChild>
                <w:div w:id="1863472442">
                  <w:marLeft w:val="0"/>
                  <w:marRight w:val="0"/>
                  <w:marTop w:val="0"/>
                  <w:marBottom w:val="0"/>
                  <w:divBdr>
                    <w:top w:val="none" w:sz="0" w:space="0" w:color="auto"/>
                    <w:left w:val="none" w:sz="0" w:space="0" w:color="auto"/>
                    <w:bottom w:val="none" w:sz="0" w:space="0" w:color="auto"/>
                    <w:right w:val="none" w:sz="0" w:space="0" w:color="auto"/>
                  </w:divBdr>
                </w:div>
              </w:divsChild>
            </w:div>
            <w:div w:id="1611931476">
              <w:marLeft w:val="0"/>
              <w:marRight w:val="0"/>
              <w:marTop w:val="0"/>
              <w:marBottom w:val="0"/>
              <w:divBdr>
                <w:top w:val="none" w:sz="0" w:space="0" w:color="auto"/>
                <w:left w:val="none" w:sz="0" w:space="0" w:color="auto"/>
                <w:bottom w:val="none" w:sz="0" w:space="0" w:color="auto"/>
                <w:right w:val="none" w:sz="0" w:space="0" w:color="auto"/>
              </w:divBdr>
              <w:divsChild>
                <w:div w:id="1634945242">
                  <w:marLeft w:val="0"/>
                  <w:marRight w:val="0"/>
                  <w:marTop w:val="0"/>
                  <w:marBottom w:val="0"/>
                  <w:divBdr>
                    <w:top w:val="none" w:sz="0" w:space="0" w:color="auto"/>
                    <w:left w:val="none" w:sz="0" w:space="0" w:color="auto"/>
                    <w:bottom w:val="none" w:sz="0" w:space="0" w:color="auto"/>
                    <w:right w:val="none" w:sz="0" w:space="0" w:color="auto"/>
                  </w:divBdr>
                </w:div>
              </w:divsChild>
            </w:div>
            <w:div w:id="120389726">
              <w:marLeft w:val="0"/>
              <w:marRight w:val="0"/>
              <w:marTop w:val="0"/>
              <w:marBottom w:val="0"/>
              <w:divBdr>
                <w:top w:val="none" w:sz="0" w:space="0" w:color="auto"/>
                <w:left w:val="none" w:sz="0" w:space="0" w:color="auto"/>
                <w:bottom w:val="none" w:sz="0" w:space="0" w:color="auto"/>
                <w:right w:val="none" w:sz="0" w:space="0" w:color="auto"/>
              </w:divBdr>
              <w:divsChild>
                <w:div w:id="1719207703">
                  <w:marLeft w:val="0"/>
                  <w:marRight w:val="0"/>
                  <w:marTop w:val="0"/>
                  <w:marBottom w:val="0"/>
                  <w:divBdr>
                    <w:top w:val="none" w:sz="0" w:space="0" w:color="auto"/>
                    <w:left w:val="none" w:sz="0" w:space="0" w:color="auto"/>
                    <w:bottom w:val="none" w:sz="0" w:space="0" w:color="auto"/>
                    <w:right w:val="none" w:sz="0" w:space="0" w:color="auto"/>
                  </w:divBdr>
                </w:div>
              </w:divsChild>
            </w:div>
            <w:div w:id="383408543">
              <w:marLeft w:val="0"/>
              <w:marRight w:val="0"/>
              <w:marTop w:val="0"/>
              <w:marBottom w:val="0"/>
              <w:divBdr>
                <w:top w:val="none" w:sz="0" w:space="0" w:color="auto"/>
                <w:left w:val="none" w:sz="0" w:space="0" w:color="auto"/>
                <w:bottom w:val="none" w:sz="0" w:space="0" w:color="auto"/>
                <w:right w:val="none" w:sz="0" w:space="0" w:color="auto"/>
              </w:divBdr>
              <w:divsChild>
                <w:div w:id="645161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3143161">
      <w:bodyDiv w:val="1"/>
      <w:marLeft w:val="0"/>
      <w:marRight w:val="0"/>
      <w:marTop w:val="0"/>
      <w:marBottom w:val="0"/>
      <w:divBdr>
        <w:top w:val="none" w:sz="0" w:space="0" w:color="auto"/>
        <w:left w:val="none" w:sz="0" w:space="0" w:color="auto"/>
        <w:bottom w:val="none" w:sz="0" w:space="0" w:color="auto"/>
        <w:right w:val="none" w:sz="0" w:space="0" w:color="auto"/>
      </w:divBdr>
      <w:divsChild>
        <w:div w:id="1107575902">
          <w:marLeft w:val="0"/>
          <w:marRight w:val="0"/>
          <w:marTop w:val="0"/>
          <w:marBottom w:val="0"/>
          <w:divBdr>
            <w:top w:val="none" w:sz="0" w:space="0" w:color="auto"/>
            <w:left w:val="none" w:sz="0" w:space="0" w:color="auto"/>
            <w:bottom w:val="none" w:sz="0" w:space="0" w:color="auto"/>
            <w:right w:val="none" w:sz="0" w:space="0" w:color="auto"/>
          </w:divBdr>
          <w:divsChild>
            <w:div w:id="1655798210">
              <w:marLeft w:val="0"/>
              <w:marRight w:val="0"/>
              <w:marTop w:val="0"/>
              <w:marBottom w:val="0"/>
              <w:divBdr>
                <w:top w:val="none" w:sz="0" w:space="0" w:color="auto"/>
                <w:left w:val="none" w:sz="0" w:space="0" w:color="auto"/>
                <w:bottom w:val="none" w:sz="0" w:space="0" w:color="auto"/>
                <w:right w:val="none" w:sz="0" w:space="0" w:color="auto"/>
              </w:divBdr>
              <w:divsChild>
                <w:div w:id="1502886738">
                  <w:marLeft w:val="0"/>
                  <w:marRight w:val="0"/>
                  <w:marTop w:val="0"/>
                  <w:marBottom w:val="0"/>
                  <w:divBdr>
                    <w:top w:val="none" w:sz="0" w:space="0" w:color="auto"/>
                    <w:left w:val="none" w:sz="0" w:space="0" w:color="auto"/>
                    <w:bottom w:val="none" w:sz="0" w:space="0" w:color="auto"/>
                    <w:right w:val="none" w:sz="0" w:space="0" w:color="auto"/>
                  </w:divBdr>
                  <w:divsChild>
                    <w:div w:id="246109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5986188">
      <w:bodyDiv w:val="1"/>
      <w:marLeft w:val="0"/>
      <w:marRight w:val="0"/>
      <w:marTop w:val="0"/>
      <w:marBottom w:val="0"/>
      <w:divBdr>
        <w:top w:val="none" w:sz="0" w:space="0" w:color="auto"/>
        <w:left w:val="none" w:sz="0" w:space="0" w:color="auto"/>
        <w:bottom w:val="none" w:sz="0" w:space="0" w:color="auto"/>
        <w:right w:val="none" w:sz="0" w:space="0" w:color="auto"/>
      </w:divBdr>
      <w:divsChild>
        <w:div w:id="2053920213">
          <w:marLeft w:val="0"/>
          <w:marRight w:val="0"/>
          <w:marTop w:val="0"/>
          <w:marBottom w:val="0"/>
          <w:divBdr>
            <w:top w:val="none" w:sz="0" w:space="0" w:color="auto"/>
            <w:left w:val="none" w:sz="0" w:space="0" w:color="auto"/>
            <w:bottom w:val="none" w:sz="0" w:space="0" w:color="auto"/>
            <w:right w:val="none" w:sz="0" w:space="0" w:color="auto"/>
          </w:divBdr>
          <w:divsChild>
            <w:div w:id="1252935925">
              <w:marLeft w:val="0"/>
              <w:marRight w:val="0"/>
              <w:marTop w:val="0"/>
              <w:marBottom w:val="0"/>
              <w:divBdr>
                <w:top w:val="none" w:sz="0" w:space="0" w:color="auto"/>
                <w:left w:val="none" w:sz="0" w:space="0" w:color="auto"/>
                <w:bottom w:val="none" w:sz="0" w:space="0" w:color="auto"/>
                <w:right w:val="none" w:sz="0" w:space="0" w:color="auto"/>
              </w:divBdr>
              <w:divsChild>
                <w:div w:id="693116198">
                  <w:marLeft w:val="0"/>
                  <w:marRight w:val="0"/>
                  <w:marTop w:val="0"/>
                  <w:marBottom w:val="0"/>
                  <w:divBdr>
                    <w:top w:val="none" w:sz="0" w:space="0" w:color="auto"/>
                    <w:left w:val="none" w:sz="0" w:space="0" w:color="auto"/>
                    <w:bottom w:val="none" w:sz="0" w:space="0" w:color="auto"/>
                    <w:right w:val="none" w:sz="0" w:space="0" w:color="auto"/>
                  </w:divBdr>
                  <w:divsChild>
                    <w:div w:id="1320310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9863962">
      <w:bodyDiv w:val="1"/>
      <w:marLeft w:val="0"/>
      <w:marRight w:val="0"/>
      <w:marTop w:val="0"/>
      <w:marBottom w:val="0"/>
      <w:divBdr>
        <w:top w:val="none" w:sz="0" w:space="0" w:color="auto"/>
        <w:left w:val="none" w:sz="0" w:space="0" w:color="auto"/>
        <w:bottom w:val="none" w:sz="0" w:space="0" w:color="auto"/>
        <w:right w:val="none" w:sz="0" w:space="0" w:color="auto"/>
      </w:divBdr>
      <w:divsChild>
        <w:div w:id="51005965">
          <w:marLeft w:val="0"/>
          <w:marRight w:val="0"/>
          <w:marTop w:val="0"/>
          <w:marBottom w:val="0"/>
          <w:divBdr>
            <w:top w:val="none" w:sz="0" w:space="0" w:color="auto"/>
            <w:left w:val="none" w:sz="0" w:space="0" w:color="auto"/>
            <w:bottom w:val="none" w:sz="0" w:space="0" w:color="auto"/>
            <w:right w:val="none" w:sz="0" w:space="0" w:color="auto"/>
          </w:divBdr>
          <w:divsChild>
            <w:div w:id="1277105510">
              <w:marLeft w:val="0"/>
              <w:marRight w:val="0"/>
              <w:marTop w:val="0"/>
              <w:marBottom w:val="0"/>
              <w:divBdr>
                <w:top w:val="none" w:sz="0" w:space="0" w:color="auto"/>
                <w:left w:val="none" w:sz="0" w:space="0" w:color="auto"/>
                <w:bottom w:val="none" w:sz="0" w:space="0" w:color="auto"/>
                <w:right w:val="none" w:sz="0" w:space="0" w:color="auto"/>
              </w:divBdr>
              <w:divsChild>
                <w:div w:id="1998993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ru.wikipedia.org/wiki/Wiki"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21</Pages>
  <Words>6368</Words>
  <Characters>36304</Characters>
  <Application>Microsoft Office Word</Application>
  <DocSecurity>0</DocSecurity>
  <Lines>302</Lines>
  <Paragraphs>85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Владимир Смирнов</dc:creator>
  <cp:keywords/>
  <dc:description/>
  <cp:lastModifiedBy>Молчанова Алла Владиславовна</cp:lastModifiedBy>
  <cp:revision>6</cp:revision>
  <cp:lastPrinted>2023-10-02T14:02:00Z</cp:lastPrinted>
  <dcterms:created xsi:type="dcterms:W3CDTF">2023-10-02T13:52:00Z</dcterms:created>
  <dcterms:modified xsi:type="dcterms:W3CDTF">2024-07-11T07:18:00Z</dcterms:modified>
</cp:coreProperties>
</file>